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DDD" w:rsidRPr="00DE4DDD" w:rsidRDefault="000B7DC0" w:rsidP="00DE4DDD">
      <w:pPr>
        <w:adjustRightInd w:val="0"/>
        <w:ind w:firstLine="54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Выписка из ООП О</w:t>
      </w:r>
      <w:r w:rsidR="00DE4DDD" w:rsidRPr="00DE4DDD">
        <w:rPr>
          <w:rFonts w:cstheme="minorHAnsi"/>
          <w:sz w:val="28"/>
          <w:szCs w:val="28"/>
        </w:rPr>
        <w:t xml:space="preserve">ОО </w:t>
      </w:r>
    </w:p>
    <w:p w:rsidR="00DE4DDD" w:rsidRPr="00DE4DDD" w:rsidRDefault="00DE4DDD" w:rsidP="00DE4DDD">
      <w:pPr>
        <w:adjustRightInd w:val="0"/>
        <w:ind w:firstLine="540"/>
        <w:contextualSpacing/>
        <w:jc w:val="right"/>
        <w:rPr>
          <w:rFonts w:cstheme="minorHAnsi"/>
          <w:sz w:val="28"/>
          <w:szCs w:val="28"/>
        </w:rPr>
      </w:pPr>
      <w:r w:rsidRPr="00DE4DDD">
        <w:rPr>
          <w:rFonts w:cstheme="minorHAnsi"/>
          <w:sz w:val="28"/>
          <w:szCs w:val="28"/>
        </w:rPr>
        <w:t xml:space="preserve">МБОУ «СОШ </w:t>
      </w:r>
      <w:proofErr w:type="spellStart"/>
      <w:r w:rsidRPr="00DE4DDD">
        <w:rPr>
          <w:rFonts w:cstheme="minorHAnsi"/>
          <w:sz w:val="28"/>
          <w:szCs w:val="28"/>
        </w:rPr>
        <w:t>с.Айти-Мохк</w:t>
      </w:r>
      <w:proofErr w:type="spellEnd"/>
      <w:r w:rsidRPr="00DE4DDD">
        <w:rPr>
          <w:rFonts w:cstheme="minorHAnsi"/>
          <w:sz w:val="28"/>
          <w:szCs w:val="28"/>
        </w:rPr>
        <w:t xml:space="preserve">», </w:t>
      </w:r>
    </w:p>
    <w:p w:rsidR="00D77D1E" w:rsidRDefault="00CC0830" w:rsidP="00DE4DDD">
      <w:pPr>
        <w:adjustRightInd w:val="0"/>
        <w:ind w:firstLine="54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утвержденная</w:t>
      </w:r>
      <w:r w:rsidR="00DE4DDD" w:rsidRPr="00DE4DDD">
        <w:rPr>
          <w:rFonts w:cstheme="minorHAnsi"/>
          <w:sz w:val="28"/>
          <w:szCs w:val="28"/>
        </w:rPr>
        <w:t xml:space="preserve"> приказом директора от «30» августа 2023г. № 52</w:t>
      </w:r>
    </w:p>
    <w:p w:rsidR="00DE4DDD" w:rsidRPr="00D6190A" w:rsidRDefault="00DE4DDD" w:rsidP="00DE4DDD">
      <w:pPr>
        <w:adjustRightInd w:val="0"/>
        <w:ind w:firstLine="540"/>
        <w:contextualSpacing/>
        <w:jc w:val="right"/>
        <w:rPr>
          <w:rFonts w:cstheme="minorHAnsi"/>
          <w:b/>
          <w:bCs/>
          <w:sz w:val="28"/>
          <w:szCs w:val="28"/>
        </w:rPr>
      </w:pPr>
      <w:bookmarkStart w:id="0" w:name="_GoBack"/>
      <w:bookmarkEnd w:id="0"/>
    </w:p>
    <w:p w:rsidR="00D77D1E" w:rsidRPr="00D6190A" w:rsidRDefault="0090019A" w:rsidP="0090019A">
      <w:pPr>
        <w:adjustRightInd w:val="0"/>
        <w:ind w:firstLine="540"/>
        <w:contextualSpacing/>
        <w:jc w:val="center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b/>
          <w:bCs/>
          <w:sz w:val="28"/>
          <w:szCs w:val="28"/>
        </w:rPr>
        <w:t>Рабочая</w:t>
      </w:r>
      <w:r w:rsidR="00D77D1E" w:rsidRPr="00D6190A">
        <w:rPr>
          <w:rFonts w:cstheme="minorHAnsi"/>
          <w:b/>
          <w:bCs/>
          <w:sz w:val="28"/>
          <w:szCs w:val="28"/>
        </w:rPr>
        <w:t xml:space="preserve"> программа по учебному предмету </w:t>
      </w:r>
      <w:r w:rsidR="00D77D1E" w:rsidRPr="00D6190A">
        <w:rPr>
          <w:rFonts w:cstheme="minorHAnsi"/>
          <w:b/>
          <w:sz w:val="28"/>
          <w:szCs w:val="28"/>
        </w:rPr>
        <w:t>"Изобразительное искусство"</w:t>
      </w:r>
    </w:p>
    <w:p w:rsidR="00D77D1E" w:rsidRPr="00D6190A" w:rsidRDefault="00D77D1E" w:rsidP="0090019A">
      <w:pPr>
        <w:spacing w:before="100" w:after="100"/>
        <w:contextualSpacing/>
        <w:jc w:val="center"/>
        <w:rPr>
          <w:rFonts w:cstheme="minorHAnsi"/>
          <w:b/>
          <w:sz w:val="28"/>
          <w:szCs w:val="28"/>
        </w:rPr>
      </w:pPr>
      <w:r w:rsidRPr="00D6190A">
        <w:rPr>
          <w:rFonts w:cstheme="minorHAnsi"/>
          <w:b/>
          <w:sz w:val="28"/>
          <w:szCs w:val="28"/>
        </w:rPr>
        <w:t>Аннотация к рабочей программе</w:t>
      </w:r>
    </w:p>
    <w:p w:rsidR="00D77D1E" w:rsidRPr="00D6190A" w:rsidRDefault="00D77D1E" w:rsidP="0090019A">
      <w:pPr>
        <w:spacing w:before="100" w:after="100"/>
        <w:contextualSpacing/>
        <w:jc w:val="center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b/>
          <w:sz w:val="28"/>
          <w:szCs w:val="28"/>
        </w:rPr>
        <w:t>учебного предмета "Изобразительное искусство"</w:t>
      </w:r>
    </w:p>
    <w:p w:rsidR="00D77D1E" w:rsidRPr="00D6190A" w:rsidRDefault="00D77D1E" w:rsidP="0090019A">
      <w:pPr>
        <w:spacing w:before="100" w:after="100" w:line="276" w:lineRule="auto"/>
        <w:contextualSpacing/>
        <w:jc w:val="center"/>
        <w:rPr>
          <w:rFonts w:cstheme="minorHAnsi"/>
          <w:b/>
          <w:bCs/>
          <w:sz w:val="28"/>
          <w:szCs w:val="28"/>
        </w:rPr>
      </w:pPr>
    </w:p>
    <w:p w:rsidR="00D77D1E" w:rsidRPr="00D6190A" w:rsidRDefault="00D77D1E" w:rsidP="00831B85">
      <w:pPr>
        <w:ind w:firstLine="708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Рабочая программа учебного предмета "Изобразительное искусство" обязательной предметной области "Искусство" разработана в соответствии с пунктом 32.1 федерального государственного образовательного стандарта основного общего образования (далее - ФГОС ООО)</w:t>
      </w:r>
      <w:r w:rsidRPr="00D6190A">
        <w:rPr>
          <w:rStyle w:val="a9"/>
          <w:rFonts w:cstheme="minorHAnsi"/>
          <w:sz w:val="28"/>
          <w:szCs w:val="28"/>
        </w:rPr>
        <w:footnoteReference w:id="1"/>
      </w:r>
      <w:r w:rsidRPr="00D6190A">
        <w:rPr>
          <w:rFonts w:cstheme="minorHAnsi"/>
          <w:sz w:val="28"/>
          <w:szCs w:val="28"/>
        </w:rPr>
        <w:t>, федеральной образовательной программы основного общего образования (далее - ФОП ООО) и реализуется 3 года с 5 по 7 классы.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D77D1E" w:rsidRPr="00D6190A" w:rsidRDefault="00D77D1E" w:rsidP="00831B85">
      <w:pPr>
        <w:ind w:firstLine="708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Рабочая программа разработана учителем </w:t>
      </w:r>
      <w:r w:rsidR="00486067" w:rsidRPr="00D6190A">
        <w:rPr>
          <w:rFonts w:cstheme="minorHAnsi"/>
          <w:sz w:val="28"/>
          <w:szCs w:val="28"/>
        </w:rPr>
        <w:t>изобразительного искусства</w:t>
      </w:r>
      <w:r w:rsidRPr="00D6190A">
        <w:rPr>
          <w:rFonts w:cstheme="minorHAnsi"/>
          <w:sz w:val="28"/>
          <w:szCs w:val="28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</w:t>
      </w:r>
      <w:r w:rsidR="00555FF7" w:rsidRPr="00D6190A">
        <w:rPr>
          <w:rFonts w:cstheme="minorHAnsi"/>
          <w:sz w:val="28"/>
          <w:szCs w:val="28"/>
        </w:rPr>
        <w:t>данному</w:t>
      </w:r>
      <w:r w:rsidRPr="00D6190A">
        <w:rPr>
          <w:rFonts w:cstheme="minorHAnsi"/>
          <w:sz w:val="28"/>
          <w:szCs w:val="28"/>
        </w:rPr>
        <w:t xml:space="preserve"> учебному предмету.</w:t>
      </w:r>
    </w:p>
    <w:p w:rsidR="00831B85" w:rsidRPr="00D6190A" w:rsidRDefault="00831B85" w:rsidP="00831B85">
      <w:pPr>
        <w:spacing w:before="100" w:after="100"/>
        <w:ind w:firstLine="708"/>
        <w:contextualSpacing/>
        <w:jc w:val="both"/>
        <w:rPr>
          <w:rFonts w:cstheme="minorHAnsi"/>
          <w:sz w:val="28"/>
          <w:szCs w:val="28"/>
        </w:rPr>
      </w:pPr>
    </w:p>
    <w:p w:rsidR="00D77D1E" w:rsidRPr="00D6190A" w:rsidRDefault="00D77D1E" w:rsidP="00831B85">
      <w:pPr>
        <w:spacing w:before="100" w:after="100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="006F5E1F" w:rsidRPr="00D6190A">
        <w:rPr>
          <w:rFonts w:cstheme="minorHAnsi"/>
          <w:sz w:val="28"/>
          <w:szCs w:val="28"/>
        </w:rPr>
        <w:t xml:space="preserve">"Изобразительное искусство" </w:t>
      </w:r>
      <w:r w:rsidRPr="00D6190A">
        <w:rPr>
          <w:rFonts w:cstheme="minorHAnsi"/>
          <w:sz w:val="28"/>
          <w:szCs w:val="28"/>
        </w:rPr>
        <w:t>является частью ООП ООО, определяющей:</w:t>
      </w:r>
    </w:p>
    <w:p w:rsidR="00D77D1E" w:rsidRPr="00D6190A" w:rsidRDefault="00D77D1E" w:rsidP="00831B85">
      <w:pPr>
        <w:spacing w:before="100" w:after="100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- планируемые результаты освоения учебного предмета </w:t>
      </w:r>
      <w:r w:rsidR="006F5E1F" w:rsidRPr="00D6190A">
        <w:rPr>
          <w:rFonts w:cstheme="minorHAnsi"/>
          <w:sz w:val="28"/>
          <w:szCs w:val="28"/>
        </w:rPr>
        <w:t>"Изобразительное искусство"</w:t>
      </w:r>
      <w:r w:rsidRPr="00D6190A">
        <w:rPr>
          <w:rFonts w:cstheme="minorHAnsi"/>
          <w:sz w:val="28"/>
          <w:szCs w:val="28"/>
        </w:rPr>
        <w:t>:</w:t>
      </w:r>
    </w:p>
    <w:p w:rsidR="00D77D1E" w:rsidRPr="00D6190A" w:rsidRDefault="00D77D1E" w:rsidP="00831B85">
      <w:pPr>
        <w:ind w:firstLine="708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 (личностные, </w:t>
      </w:r>
      <w:proofErr w:type="spellStart"/>
      <w:r w:rsidRPr="00D6190A">
        <w:rPr>
          <w:rFonts w:cstheme="minorHAnsi"/>
          <w:sz w:val="28"/>
          <w:szCs w:val="28"/>
        </w:rPr>
        <w:t>метапредметные</w:t>
      </w:r>
      <w:proofErr w:type="spellEnd"/>
      <w:r w:rsidRPr="00D6190A">
        <w:rPr>
          <w:rFonts w:cstheme="minorHAnsi"/>
          <w:sz w:val="28"/>
          <w:szCs w:val="28"/>
        </w:rPr>
        <w:t xml:space="preserve"> и предметные);</w:t>
      </w:r>
    </w:p>
    <w:p w:rsidR="00831B85" w:rsidRPr="00D6190A" w:rsidRDefault="00D77D1E" w:rsidP="00831B85">
      <w:pPr>
        <w:spacing w:before="100" w:after="100"/>
        <w:ind w:firstLine="708"/>
        <w:contextualSpacing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- содержание учебного предмета </w:t>
      </w:r>
      <w:r w:rsidR="006F5E1F" w:rsidRPr="00D6190A">
        <w:rPr>
          <w:rFonts w:cstheme="minorHAnsi"/>
          <w:sz w:val="28"/>
          <w:szCs w:val="28"/>
        </w:rPr>
        <w:t>"Изобразительное искусство"</w:t>
      </w:r>
      <w:r w:rsidRPr="00D6190A">
        <w:rPr>
          <w:rFonts w:cstheme="minorHAnsi"/>
          <w:sz w:val="28"/>
          <w:szCs w:val="28"/>
        </w:rPr>
        <w:t>;</w:t>
      </w:r>
    </w:p>
    <w:p w:rsidR="00831B85" w:rsidRPr="00D6190A" w:rsidRDefault="00831B85" w:rsidP="00831B85">
      <w:pPr>
        <w:spacing w:before="100" w:after="100"/>
        <w:ind w:firstLine="708"/>
        <w:contextualSpacing/>
        <w:rPr>
          <w:rFonts w:cstheme="minorHAnsi"/>
          <w:sz w:val="28"/>
          <w:szCs w:val="28"/>
        </w:rPr>
      </w:pPr>
      <w:r w:rsidRPr="00D6190A">
        <w:rPr>
          <w:rFonts w:ascii="Times New Roman" w:hAnsi="Times New Roman" w:cs="Times New Roman"/>
          <w:sz w:val="28"/>
          <w:szCs w:val="28"/>
        </w:rPr>
        <w:t xml:space="preserve">-тематическое планирование, в том числе с учетом рабочей программы воспитания с указанием количества академических часов, отводимых на освоение каждой темы учебного </w:t>
      </w:r>
      <w:proofErr w:type="gramStart"/>
      <w:r w:rsidRPr="00D6190A">
        <w:rPr>
          <w:rFonts w:ascii="Times New Roman" w:hAnsi="Times New Roman" w:cs="Times New Roman"/>
          <w:sz w:val="28"/>
          <w:szCs w:val="28"/>
        </w:rPr>
        <w:t xml:space="preserve">предмета  </w:t>
      </w:r>
      <w:r w:rsidR="006F5E1F" w:rsidRPr="00D6190A">
        <w:rPr>
          <w:rFonts w:cstheme="minorHAnsi"/>
          <w:sz w:val="28"/>
          <w:szCs w:val="28"/>
        </w:rPr>
        <w:t>"</w:t>
      </w:r>
      <w:proofErr w:type="gramEnd"/>
      <w:r w:rsidR="006F5E1F" w:rsidRPr="00D6190A">
        <w:rPr>
          <w:rFonts w:cstheme="minorHAnsi"/>
          <w:sz w:val="28"/>
          <w:szCs w:val="28"/>
        </w:rPr>
        <w:t>Изобразительное искусство"</w:t>
      </w:r>
      <w:r w:rsidRPr="00D6190A">
        <w:rPr>
          <w:rFonts w:cstheme="minorHAnsi"/>
          <w:sz w:val="28"/>
          <w:szCs w:val="28"/>
        </w:rPr>
        <w:t>.</w:t>
      </w:r>
    </w:p>
    <w:p w:rsidR="00831B85" w:rsidRPr="00D6190A" w:rsidRDefault="00831B85" w:rsidP="00831B85">
      <w:pPr>
        <w:spacing w:before="100" w:after="10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831B85" w:rsidRPr="00D6190A" w:rsidRDefault="00831B85" w:rsidP="00831B85">
      <w:pPr>
        <w:spacing w:before="100" w:after="100"/>
        <w:ind w:firstLine="708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D6190A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="006F5E1F" w:rsidRPr="00D6190A">
        <w:rPr>
          <w:rFonts w:cstheme="minorHAnsi"/>
          <w:sz w:val="28"/>
          <w:szCs w:val="28"/>
        </w:rPr>
        <w:t>"Изобразительное искусство"</w:t>
      </w:r>
      <w:r w:rsidRPr="00D6190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31B85" w:rsidRPr="00D6190A" w:rsidRDefault="00831B85" w:rsidP="00831B85">
      <w:pPr>
        <w:spacing w:before="100" w:after="10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6190A">
        <w:rPr>
          <w:rFonts w:ascii="Times New Roman" w:hAnsi="Times New Roman" w:cs="Times New Roman"/>
          <w:sz w:val="28"/>
          <w:szCs w:val="28"/>
        </w:rPr>
        <w:t xml:space="preserve">-рассмотрена на методическом совете школы протокол №1 от 25.08.2023г; </w:t>
      </w:r>
    </w:p>
    <w:p w:rsidR="00831B85" w:rsidRPr="00D6190A" w:rsidRDefault="00831B85" w:rsidP="00831B85">
      <w:pPr>
        <w:spacing w:before="100" w:after="100"/>
        <w:ind w:firstLine="708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D6190A">
        <w:rPr>
          <w:rFonts w:ascii="Times New Roman" w:hAnsi="Times New Roman" w:cs="Times New Roman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D6190A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D6190A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D6190A">
        <w:rPr>
          <w:rFonts w:ascii="Times New Roman" w:hAnsi="Times New Roman" w:cs="Times New Roman"/>
          <w:sz w:val="28"/>
          <w:szCs w:val="28"/>
          <w:u w:val="single"/>
        </w:rPr>
        <w:t>25.08 2023г./;</w:t>
      </w:r>
    </w:p>
    <w:p w:rsidR="00831B85" w:rsidRPr="00D6190A" w:rsidRDefault="00831B85" w:rsidP="00831B85">
      <w:pPr>
        <w:spacing w:before="100" w:after="100"/>
        <w:ind w:firstLine="708"/>
        <w:contextualSpacing/>
        <w:rPr>
          <w:rFonts w:cstheme="minorHAnsi"/>
          <w:b/>
          <w:bCs/>
          <w:sz w:val="28"/>
          <w:szCs w:val="28"/>
        </w:rPr>
      </w:pPr>
      <w:r w:rsidRPr="00D6190A">
        <w:rPr>
          <w:rFonts w:ascii="Times New Roman" w:hAnsi="Times New Roman" w:cs="Times New Roman"/>
          <w:b/>
          <w:sz w:val="28"/>
          <w:szCs w:val="28"/>
        </w:rPr>
        <w:lastRenderedPageBreak/>
        <w:t>-</w:t>
      </w:r>
      <w:r w:rsidRPr="00D6190A">
        <w:rPr>
          <w:rFonts w:ascii="Times New Roman" w:hAnsi="Times New Roman" w:cs="Times New Roman"/>
          <w:sz w:val="28"/>
          <w:szCs w:val="28"/>
        </w:rPr>
        <w:t>принята в составе ООП ООО решением педагогического совета /протокол №1 от 28.09.2023г/</w:t>
      </w:r>
    </w:p>
    <w:p w:rsidR="00D77D1E" w:rsidRPr="00D6190A" w:rsidRDefault="00D77D1E" w:rsidP="0090019A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b/>
          <w:bCs/>
          <w:sz w:val="28"/>
          <w:szCs w:val="28"/>
        </w:rPr>
      </w:pPr>
    </w:p>
    <w:p w:rsidR="00D77D1E" w:rsidRPr="00D6190A" w:rsidRDefault="00D77D1E" w:rsidP="0090019A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b/>
          <w:bCs/>
          <w:sz w:val="28"/>
          <w:szCs w:val="28"/>
        </w:rPr>
      </w:pPr>
    </w:p>
    <w:p w:rsidR="008C6900" w:rsidRPr="00D6190A" w:rsidRDefault="00D65D60" w:rsidP="00831B85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center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b/>
          <w:bCs/>
          <w:sz w:val="28"/>
          <w:szCs w:val="28"/>
        </w:rPr>
        <w:t>Р</w:t>
      </w:r>
      <w:r w:rsidR="008C6900" w:rsidRPr="00D6190A">
        <w:rPr>
          <w:rFonts w:cstheme="minorHAnsi"/>
          <w:b/>
          <w:bCs/>
          <w:sz w:val="28"/>
          <w:szCs w:val="28"/>
        </w:rPr>
        <w:t>абочая программа по учебному предмету "Изобразительное искусство".</w:t>
      </w:r>
    </w:p>
    <w:p w:rsidR="00831B85" w:rsidRPr="00D6190A" w:rsidRDefault="00D65D60" w:rsidP="00831B85">
      <w:pPr>
        <w:pStyle w:val="a6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240"/>
        <w:ind w:left="0" w:firstLine="567"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</w:t>
      </w:r>
      <w:r w:rsidR="008C6900" w:rsidRPr="00D6190A">
        <w:rPr>
          <w:rFonts w:cstheme="minorHAnsi"/>
          <w:sz w:val="28"/>
          <w:szCs w:val="28"/>
        </w:rPr>
        <w:t>абочая программа по учебному предмету "Изобразительное искусство" (предметная область "Искусство") (далее соответственно - программа по изобразительному искусству, изобразительное искусство) включает</w:t>
      </w:r>
      <w:r w:rsidR="00831B85" w:rsidRPr="00D6190A">
        <w:rPr>
          <w:rFonts w:cstheme="minorHAnsi"/>
          <w:sz w:val="28"/>
          <w:szCs w:val="28"/>
        </w:rPr>
        <w:t>:</w:t>
      </w:r>
      <w:r w:rsidR="008C6900" w:rsidRPr="00D6190A">
        <w:rPr>
          <w:rFonts w:cstheme="minorHAnsi"/>
          <w:sz w:val="28"/>
          <w:szCs w:val="28"/>
        </w:rPr>
        <w:t xml:space="preserve"> </w:t>
      </w:r>
    </w:p>
    <w:p w:rsidR="00831B85" w:rsidRPr="00D6190A" w:rsidRDefault="00831B85" w:rsidP="00831B85">
      <w:pPr>
        <w:pStyle w:val="a6"/>
        <w:widowControl w:val="0"/>
        <w:autoSpaceDE w:val="0"/>
        <w:autoSpaceDN w:val="0"/>
        <w:adjustRightInd w:val="0"/>
        <w:spacing w:before="240"/>
        <w:ind w:left="1068"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-</w:t>
      </w:r>
      <w:r w:rsidR="008C6900" w:rsidRPr="00D6190A">
        <w:rPr>
          <w:rFonts w:cstheme="minorHAnsi"/>
          <w:sz w:val="28"/>
          <w:szCs w:val="28"/>
        </w:rPr>
        <w:t xml:space="preserve">пояснительную записку, </w:t>
      </w:r>
    </w:p>
    <w:p w:rsidR="00831B85" w:rsidRPr="00D6190A" w:rsidRDefault="00831B85" w:rsidP="00831B85">
      <w:pPr>
        <w:pStyle w:val="a6"/>
        <w:widowControl w:val="0"/>
        <w:autoSpaceDE w:val="0"/>
        <w:autoSpaceDN w:val="0"/>
        <w:adjustRightInd w:val="0"/>
        <w:spacing w:before="240"/>
        <w:ind w:left="1068"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-</w:t>
      </w:r>
      <w:r w:rsidR="008C6900" w:rsidRPr="00D6190A">
        <w:rPr>
          <w:rFonts w:cstheme="minorHAnsi"/>
          <w:sz w:val="28"/>
          <w:szCs w:val="28"/>
        </w:rPr>
        <w:t xml:space="preserve">содержание обучения, </w:t>
      </w:r>
    </w:p>
    <w:p w:rsidR="00831B85" w:rsidRPr="00D6190A" w:rsidRDefault="00831B85" w:rsidP="00831B85">
      <w:pPr>
        <w:pStyle w:val="a6"/>
        <w:widowControl w:val="0"/>
        <w:autoSpaceDE w:val="0"/>
        <w:autoSpaceDN w:val="0"/>
        <w:adjustRightInd w:val="0"/>
        <w:spacing w:before="240"/>
        <w:ind w:left="1068"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-</w:t>
      </w:r>
      <w:r w:rsidR="008C6900" w:rsidRPr="00D6190A">
        <w:rPr>
          <w:rFonts w:cstheme="minorHAnsi"/>
          <w:sz w:val="28"/>
          <w:szCs w:val="28"/>
        </w:rPr>
        <w:t xml:space="preserve">планируемые результаты освоения программы по </w:t>
      </w:r>
      <w:r w:rsidRPr="00D6190A">
        <w:rPr>
          <w:rFonts w:cstheme="minorHAnsi"/>
          <w:sz w:val="28"/>
          <w:szCs w:val="28"/>
        </w:rPr>
        <w:t>учебному предмету "Изобразительное искусство"</w:t>
      </w:r>
      <w:r w:rsidR="00D77D1E" w:rsidRPr="00D6190A">
        <w:rPr>
          <w:rFonts w:cstheme="minorHAnsi"/>
          <w:sz w:val="28"/>
          <w:szCs w:val="28"/>
        </w:rPr>
        <w:t xml:space="preserve">, </w:t>
      </w:r>
    </w:p>
    <w:p w:rsidR="008C6900" w:rsidRPr="00D6190A" w:rsidRDefault="00831B85" w:rsidP="00831B85">
      <w:pPr>
        <w:pStyle w:val="a6"/>
        <w:widowControl w:val="0"/>
        <w:autoSpaceDE w:val="0"/>
        <w:autoSpaceDN w:val="0"/>
        <w:adjustRightInd w:val="0"/>
        <w:spacing w:before="240"/>
        <w:ind w:left="1068"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-</w:t>
      </w:r>
      <w:r w:rsidR="00D77D1E" w:rsidRPr="00D6190A">
        <w:rPr>
          <w:rFonts w:cstheme="minorHAnsi"/>
          <w:sz w:val="28"/>
          <w:szCs w:val="28"/>
        </w:rPr>
        <w:t>тематическое планирование.</w:t>
      </w:r>
    </w:p>
    <w:p w:rsidR="006F5E1F" w:rsidRPr="00D6190A" w:rsidRDefault="006F5E1F" w:rsidP="006F5E1F">
      <w:pPr>
        <w:pStyle w:val="22"/>
        <w:numPr>
          <w:ilvl w:val="1"/>
          <w:numId w:val="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D6190A">
        <w:rPr>
          <w:rFonts w:asciiTheme="minorHAnsi" w:hAnsiTheme="minorHAnsi" w:cstheme="minorHAnsi"/>
        </w:rPr>
        <w:t>Пояснительная записка отражает общие цели и задачи изучения учебного предмета "Изобразительное искусство"</w:t>
      </w:r>
      <w:r w:rsidRPr="00D6190A">
        <w:t xml:space="preserve">, </w:t>
      </w:r>
      <w:r w:rsidRPr="00D6190A">
        <w:rPr>
          <w:rFonts w:asciiTheme="minorHAnsi" w:hAnsiTheme="minorHAnsi" w:cstheme="minorHAnsi"/>
        </w:rPr>
        <w:t>место в структуре учебного плана, а также подходы к отбору содержания и планируемым результатам.</w:t>
      </w:r>
    </w:p>
    <w:p w:rsidR="006F5E1F" w:rsidRPr="00D6190A" w:rsidRDefault="006F5E1F" w:rsidP="006F5E1F">
      <w:pPr>
        <w:pStyle w:val="22"/>
        <w:numPr>
          <w:ilvl w:val="1"/>
          <w:numId w:val="7"/>
        </w:numPr>
        <w:shd w:val="clear" w:color="auto" w:fill="auto"/>
        <w:tabs>
          <w:tab w:val="left" w:pos="0"/>
          <w:tab w:val="left" w:pos="709"/>
          <w:tab w:val="left" w:pos="139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D6190A">
        <w:rPr>
          <w:rFonts w:asciiTheme="minorHAnsi" w:hAnsiTheme="minorHAnsi" w:cstheme="minorHAnsi"/>
        </w:rPr>
        <w:t>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учебного предмета "Изобразительное искусство" с учётом возрастных особенностей обучающихся.</w:t>
      </w:r>
    </w:p>
    <w:p w:rsidR="006F5E1F" w:rsidRPr="00D6190A" w:rsidRDefault="006F5E1F" w:rsidP="006F5E1F">
      <w:pPr>
        <w:pStyle w:val="22"/>
        <w:numPr>
          <w:ilvl w:val="1"/>
          <w:numId w:val="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D6190A">
        <w:rPr>
          <w:rFonts w:asciiTheme="minorHAnsi" w:hAnsiTheme="minorHAnsi" w:cstheme="minorHAnsi"/>
        </w:rPr>
        <w:t xml:space="preserve">Планируемые результаты освоения программы учебного предмета "Изобразительное искусство" включают личностные, </w:t>
      </w:r>
      <w:proofErr w:type="spellStart"/>
      <w:r w:rsidRPr="00D6190A">
        <w:rPr>
          <w:rFonts w:asciiTheme="minorHAnsi" w:hAnsiTheme="minorHAnsi" w:cstheme="minorHAnsi"/>
        </w:rPr>
        <w:t>метапредметные</w:t>
      </w:r>
      <w:proofErr w:type="spellEnd"/>
      <w:r w:rsidRPr="00D6190A">
        <w:rPr>
          <w:rFonts w:asciiTheme="minorHAnsi" w:hAnsiTheme="minorHAnsi" w:cstheme="minorHAnsi"/>
        </w:rPr>
        <w:t xml:space="preserve"> результаты за период обучения, а также предметные достижения обучающегося за каждый год обучения на уровне основного общего образования.</w:t>
      </w:r>
    </w:p>
    <w:p w:rsidR="006F5E1F" w:rsidRPr="00D6190A" w:rsidRDefault="006F5E1F" w:rsidP="006F5E1F">
      <w:pPr>
        <w:pStyle w:val="22"/>
        <w:numPr>
          <w:ilvl w:val="1"/>
          <w:numId w:val="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D6190A">
        <w:rPr>
          <w:rFonts w:asciiTheme="minorHAnsi" w:hAnsiTheme="minorHAnsi" w:cstheme="minorHAnsi"/>
        </w:rPr>
        <w:t xml:space="preserve">Тематическое планирование, в том числе с учетом рабочей программы воспитания, указывает количество академических часов, отводимых на освоение каждой темы учебного предмета "Изобразительное искусство", а также используемые по каждой теме электронные (цифровые) образовательные ресурсы, являющиеся учебно-методическими материалами.  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b/>
          <w:bCs/>
          <w:sz w:val="28"/>
          <w:szCs w:val="28"/>
        </w:rPr>
        <w:t>2. Пояснительная записка.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2.1. 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2.2. Основная цель изобразительного искусства - развитие визуально-эмоционально-ценностного, эстетического освоения мира, формы самовыражения и ориентации в художественном и нравственном пространстве культуры.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2.3. 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ее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2.4. 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2.5. Программа по изобразительному искусству ориентирована на психолого-возрастные особенности развития обучающихся 11 - 1</w:t>
      </w:r>
      <w:r w:rsidR="008103EA" w:rsidRPr="00D6190A">
        <w:rPr>
          <w:rFonts w:cstheme="minorHAnsi"/>
          <w:sz w:val="28"/>
          <w:szCs w:val="28"/>
        </w:rPr>
        <w:t>3</w:t>
      </w:r>
      <w:r w:rsidRPr="00D6190A">
        <w:rPr>
          <w:rFonts w:cstheme="minorHAnsi"/>
          <w:sz w:val="28"/>
          <w:szCs w:val="28"/>
        </w:rPr>
        <w:t xml:space="preserve"> лет.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2.6. Целью изучения изобразительного искусства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2.7. Задачами изобразительного искусства являются: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формирование у обучающихся представлений об отечественной и мировой художественной культуре во всем многообразии ее видов;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формирование у обучающихся навыков эстетического видения и преобразования мира;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формирование пространственного мышления и аналитических визуальных способностей;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развитие наблюдательности, ассоциативного мышления и творческого воображения;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воспитание уважения и любви к цивилизационному наследию России через освоение отечественной художественной культуры;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8C6900" w:rsidRPr="00D6190A" w:rsidRDefault="008103EA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2.8. Общее число часов </w:t>
      </w:r>
      <w:r w:rsidR="008C6900" w:rsidRPr="00D6190A">
        <w:rPr>
          <w:rFonts w:cstheme="minorHAnsi"/>
          <w:sz w:val="28"/>
          <w:szCs w:val="28"/>
        </w:rPr>
        <w:t>для изучения изобразительног</w:t>
      </w:r>
      <w:r w:rsidRPr="00D6190A">
        <w:rPr>
          <w:rFonts w:cstheme="minorHAnsi"/>
          <w:sz w:val="28"/>
          <w:szCs w:val="28"/>
        </w:rPr>
        <w:t>о искусства</w:t>
      </w:r>
      <w:r w:rsidR="008C6900" w:rsidRPr="00D6190A">
        <w:rPr>
          <w:rFonts w:cstheme="minorHAnsi"/>
          <w:sz w:val="28"/>
          <w:szCs w:val="28"/>
        </w:rPr>
        <w:t xml:space="preserve"> - </w:t>
      </w:r>
      <w:r w:rsidRPr="00D6190A">
        <w:rPr>
          <w:rFonts w:cstheme="minorHAnsi"/>
          <w:sz w:val="28"/>
          <w:szCs w:val="28"/>
        </w:rPr>
        <w:t>48</w:t>
      </w:r>
      <w:r w:rsidR="00E624FE" w:rsidRPr="00D6190A">
        <w:rPr>
          <w:rFonts w:cstheme="minorHAnsi"/>
          <w:sz w:val="28"/>
          <w:szCs w:val="28"/>
        </w:rPr>
        <w:t xml:space="preserve"> час</w:t>
      </w:r>
      <w:r w:rsidRPr="00D6190A">
        <w:rPr>
          <w:rFonts w:cstheme="minorHAnsi"/>
          <w:sz w:val="28"/>
          <w:szCs w:val="28"/>
        </w:rPr>
        <w:t>ов</w:t>
      </w:r>
      <w:r w:rsidR="008C6900" w:rsidRPr="00D6190A">
        <w:rPr>
          <w:rFonts w:cstheme="minorHAnsi"/>
          <w:sz w:val="28"/>
          <w:szCs w:val="28"/>
        </w:rPr>
        <w:t>: в 5</w:t>
      </w:r>
      <w:r w:rsidR="00E624FE" w:rsidRPr="00D6190A">
        <w:rPr>
          <w:rFonts w:cstheme="minorHAnsi"/>
          <w:sz w:val="28"/>
          <w:szCs w:val="28"/>
        </w:rPr>
        <w:t>-7</w:t>
      </w:r>
      <w:r w:rsidR="008C6900" w:rsidRPr="00D6190A">
        <w:rPr>
          <w:rFonts w:cstheme="minorHAnsi"/>
          <w:sz w:val="28"/>
          <w:szCs w:val="28"/>
        </w:rPr>
        <w:t xml:space="preserve"> класс</w:t>
      </w:r>
      <w:r w:rsidR="00E624FE" w:rsidRPr="00D6190A">
        <w:rPr>
          <w:rFonts w:cstheme="minorHAnsi"/>
          <w:sz w:val="28"/>
          <w:szCs w:val="28"/>
        </w:rPr>
        <w:t>ах</w:t>
      </w:r>
      <w:r w:rsidR="008C6900" w:rsidRPr="00D6190A">
        <w:rPr>
          <w:rFonts w:cstheme="minorHAnsi"/>
          <w:sz w:val="28"/>
          <w:szCs w:val="28"/>
        </w:rPr>
        <w:t xml:space="preserve"> - </w:t>
      </w:r>
      <w:r w:rsidR="00E624FE" w:rsidRPr="00D6190A">
        <w:rPr>
          <w:rFonts w:cstheme="minorHAnsi"/>
          <w:sz w:val="28"/>
          <w:szCs w:val="28"/>
        </w:rPr>
        <w:t>16</w:t>
      </w:r>
      <w:r w:rsidR="008C6900" w:rsidRPr="00D6190A">
        <w:rPr>
          <w:rFonts w:cstheme="minorHAnsi"/>
          <w:sz w:val="28"/>
          <w:szCs w:val="28"/>
        </w:rPr>
        <w:t xml:space="preserve"> час</w:t>
      </w:r>
      <w:r w:rsidR="00E624FE" w:rsidRPr="00D6190A">
        <w:rPr>
          <w:rFonts w:cstheme="minorHAnsi"/>
          <w:sz w:val="28"/>
          <w:szCs w:val="28"/>
        </w:rPr>
        <w:t>ов</w:t>
      </w:r>
      <w:r w:rsidR="008C6900" w:rsidRPr="00D6190A">
        <w:rPr>
          <w:rFonts w:cstheme="minorHAnsi"/>
          <w:sz w:val="28"/>
          <w:szCs w:val="28"/>
        </w:rPr>
        <w:t xml:space="preserve"> (</w:t>
      </w:r>
      <w:r w:rsidR="00E624FE" w:rsidRPr="00D6190A">
        <w:rPr>
          <w:rFonts w:cstheme="minorHAnsi"/>
          <w:sz w:val="28"/>
          <w:szCs w:val="28"/>
        </w:rPr>
        <w:t>0,5</w:t>
      </w:r>
      <w:r w:rsidR="008C6900" w:rsidRPr="00D6190A">
        <w:rPr>
          <w:rFonts w:cstheme="minorHAnsi"/>
          <w:sz w:val="28"/>
          <w:szCs w:val="28"/>
        </w:rPr>
        <w:t xml:space="preserve"> час</w:t>
      </w:r>
      <w:r w:rsidR="00E624FE" w:rsidRPr="00D6190A">
        <w:rPr>
          <w:rFonts w:cstheme="minorHAnsi"/>
          <w:sz w:val="28"/>
          <w:szCs w:val="28"/>
        </w:rPr>
        <w:t>а</w:t>
      </w:r>
      <w:r w:rsidR="008C6900" w:rsidRPr="00D6190A">
        <w:rPr>
          <w:rFonts w:cstheme="minorHAnsi"/>
          <w:sz w:val="28"/>
          <w:szCs w:val="28"/>
        </w:rPr>
        <w:t xml:space="preserve"> в неделю</w:t>
      </w:r>
      <w:r w:rsidRPr="00D6190A">
        <w:rPr>
          <w:rFonts w:cstheme="minorHAnsi"/>
          <w:sz w:val="28"/>
          <w:szCs w:val="28"/>
        </w:rPr>
        <w:t xml:space="preserve"> в 1 полугодии</w:t>
      </w:r>
      <w:r w:rsidR="008C6900" w:rsidRPr="00D6190A">
        <w:rPr>
          <w:rFonts w:cstheme="minorHAnsi"/>
          <w:sz w:val="28"/>
          <w:szCs w:val="28"/>
        </w:rPr>
        <w:t>)</w:t>
      </w:r>
      <w:r w:rsidR="00E624FE" w:rsidRPr="00D6190A">
        <w:rPr>
          <w:rFonts w:cstheme="minorHAnsi"/>
          <w:sz w:val="28"/>
          <w:szCs w:val="28"/>
        </w:rPr>
        <w:t>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2.9. 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1 "Декоративно-прикладное и народное искусство" (5 класс)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2 "Живопись, графика, скульптура" (6 класс)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3 "Архитектура и дизайн" (7 класс)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4 "Изображение в синтетических, экранных видах искусства и художественная фотография" (вариативный).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b/>
          <w:bCs/>
          <w:sz w:val="28"/>
          <w:szCs w:val="28"/>
        </w:rPr>
        <w:t>3. Содержание обучения в 5 классе.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160.3.1. Модуль N 1 "Декоративно-прикладное и народное искусство".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Общие сведения о декоративно-прикладном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Древние корни народного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Связь народного искусства с природой, бытом, трудом, верованиями и эпосом.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Образно-символический язык народного прикладного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Знаки-символы традиционного крестьянского прикладного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Убранство русской избы.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Конструкция избы, единство красоты и пользы - функционального и </w:t>
      </w:r>
      <w:r w:rsidRPr="00D6190A">
        <w:rPr>
          <w:rFonts w:cstheme="minorHAnsi"/>
          <w:sz w:val="28"/>
          <w:szCs w:val="28"/>
        </w:rPr>
        <w:lastRenderedPageBreak/>
        <w:t>символического - в ее постройке и украшении.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рисунков - эскизов орнаментального декора крестьянского дома.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Устройство внутреннего пространства крестьянского дома.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Декоративные элементы жилой среды.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ее декора и уклада жизни для каждого народа.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Народный праздничный костюм.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Образный строй народного праздничного костюма - женского и мужского.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Традиционная конструкция русского женского костюма - северорусский (сарафан) и южнорусский (понева) варианты.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Разнообразие форм и украшений народного праздничного костюма для различных регионов страны.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Народные праздники и праздничные обряды как синтез всех видов народного творчества.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Народные художественные промыслы.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Многообразие видов традиционных ремесел и происхождение художественных промыслов народов России.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Разнообразие материалов народных ремесел и их связь с регионально-национальным бытом (дерево, береста, керамика, металл, кость, мех и кожа, шерсть и лен).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D6190A">
        <w:rPr>
          <w:rFonts w:cstheme="minorHAnsi"/>
          <w:sz w:val="28"/>
          <w:szCs w:val="28"/>
        </w:rPr>
        <w:t>филимоновской</w:t>
      </w:r>
      <w:proofErr w:type="spellEnd"/>
      <w:r w:rsidRPr="00D6190A">
        <w:rPr>
          <w:rFonts w:cstheme="minorHAnsi"/>
          <w:sz w:val="28"/>
          <w:szCs w:val="28"/>
        </w:rPr>
        <w:t xml:space="preserve">, дымковской, </w:t>
      </w:r>
      <w:proofErr w:type="spellStart"/>
      <w:r w:rsidRPr="00D6190A">
        <w:rPr>
          <w:rFonts w:cstheme="minorHAnsi"/>
          <w:sz w:val="28"/>
          <w:szCs w:val="28"/>
        </w:rPr>
        <w:t>каргопольской</w:t>
      </w:r>
      <w:proofErr w:type="spellEnd"/>
      <w:r w:rsidRPr="00D6190A">
        <w:rPr>
          <w:rFonts w:cstheme="minorHAnsi"/>
          <w:sz w:val="28"/>
          <w:szCs w:val="28"/>
        </w:rPr>
        <w:t xml:space="preserve"> игрушки. Местные </w:t>
      </w:r>
      <w:r w:rsidRPr="00D6190A">
        <w:rPr>
          <w:rFonts w:cstheme="minorHAnsi"/>
          <w:sz w:val="28"/>
          <w:szCs w:val="28"/>
        </w:rPr>
        <w:lastRenderedPageBreak/>
        <w:t>промыслы игрушек разных регионов страны.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Создание эскиза игрушки по мотивам избранного промысла.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Роспись по дереву. Хохлома. Краткие сведения по истории хохломского промысла. Травный узор, "травка" -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"золотой хохломы".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Городецкая роспись по дереву. Краткие сведения по истории. Традиционные образы городецкой росписи предметов быта. Птица и конь - традиционные мотивы орнаментальных композиций. Сюжетные мотивы, основные приемы и композиционные особенности городецкой росписи.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Приемы мазка, тональный контраст, сочетание пятна и линии.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Роспись по металлу. </w:t>
      </w:r>
      <w:proofErr w:type="spellStart"/>
      <w:r w:rsidRPr="00D6190A">
        <w:rPr>
          <w:rFonts w:cstheme="minorHAnsi"/>
          <w:sz w:val="28"/>
          <w:szCs w:val="28"/>
        </w:rPr>
        <w:t>Жостово</w:t>
      </w:r>
      <w:proofErr w:type="spellEnd"/>
      <w:r w:rsidRPr="00D6190A">
        <w:rPr>
          <w:rFonts w:cstheme="minorHAnsi"/>
          <w:sz w:val="28"/>
          <w:szCs w:val="28"/>
        </w:rPr>
        <w:t>. Краткие сведения по истории промысла. Разнообразие форм подносов, цветового и композиционного решения росписей. Приемы свободной кистевой импровизации в живописи цветочных букетов. Эффект освещенности и объемности изображения.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приемов работы с металлом.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Искусство лаковой живописи: Палех, Федоскино, Холуй, Мстера -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Мир сказок и легенд, примет и оберегов в творчестве мастеров художественных промыслов.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Отражение в изделиях народных промыслов многообразия исторических, духовных и культурных традиций.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Народные художественные ремесла и промыслы - материальные и духовные ценности, неотъемлемая часть культурного наследия России.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Декоративно-прикладное искусство в культуре разных эпох и народов.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декоративно-прикладного искусства в культуре древних цивилизаций.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- в культуре разных эпох.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Декоративно-прикладное искусство в жизни современного человека.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Символический знак в современной жизни: эмблема, логотип, указующий или декоративный знак.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D6190A">
        <w:rPr>
          <w:rFonts w:cstheme="minorHAnsi"/>
          <w:sz w:val="28"/>
          <w:szCs w:val="28"/>
        </w:rPr>
        <w:t>самопонимания</w:t>
      </w:r>
      <w:proofErr w:type="spellEnd"/>
      <w:r w:rsidRPr="00D6190A">
        <w:rPr>
          <w:rFonts w:cstheme="minorHAnsi"/>
          <w:sz w:val="28"/>
          <w:szCs w:val="28"/>
        </w:rPr>
        <w:t>, установок и намерений.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Декор на улицах и декор помещений. Декор праздничный и повседневный. Праздничное оформление школы.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b/>
          <w:bCs/>
          <w:sz w:val="28"/>
          <w:szCs w:val="28"/>
        </w:rPr>
        <w:t>4. Содержание обучения в 6 классе.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4.1. Модуль N 2 "Живопись, графика, скульптура".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Общие сведения о видах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Пространственные и временные виды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Язык изобразительного искусства и его выразительные средства.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Живописные, графические и скульптурные художественные материалы, их особые свойства.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Рисунок - основа изобразительного искусства и мастерства художника.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Виды рисунка: зарисовка, набросок, учебный рисунок и творческий рисунок.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Навыки размещения рисунка в листе, выбор формата.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Начальные умения рисунка с натуры. Зарисовки простых предметов.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Линейные графические рисунки и наброски. Тон и тональные отношения: темное - светлое.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Ритм и ритмическая организация плоскости листа.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Основы </w:t>
      </w:r>
      <w:proofErr w:type="spellStart"/>
      <w:r w:rsidRPr="00D6190A">
        <w:rPr>
          <w:rFonts w:cstheme="minorHAnsi"/>
          <w:sz w:val="28"/>
          <w:szCs w:val="28"/>
        </w:rPr>
        <w:t>цветоведения</w:t>
      </w:r>
      <w:proofErr w:type="spellEnd"/>
      <w:r w:rsidRPr="00D6190A">
        <w:rPr>
          <w:rFonts w:cstheme="minorHAnsi"/>
          <w:sz w:val="28"/>
          <w:szCs w:val="28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Цвет как выразительное средство в изобразительном искусстве: холодный и теплый цвет, понятие цветовых отношений; колорит в живописи.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Жанры изобразительного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Предмет изображения, сюжет и содержание произведения изобразительного </w:t>
      </w:r>
      <w:r w:rsidRPr="00D6190A">
        <w:rPr>
          <w:rFonts w:cstheme="minorHAnsi"/>
          <w:sz w:val="28"/>
          <w:szCs w:val="28"/>
        </w:rPr>
        <w:lastRenderedPageBreak/>
        <w:t>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Натюрморт.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Основы графической грамоты: правила объемного изображения предметов на плоскости.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Изображение окружности в перспективе.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Рисование геометрических тел на основе правил линейной перспективы.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Сложная пространственная форма и выявление ее конструкции.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Рисунок сложной формы предмета как соотношение простых геометрических фигур.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Линейный рисунок конструкции из нескольких геометрических тел.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Освещение как средство выявления объема предмета. Понятия "свет", "блик", "полутень", "собственная тень", "рефлекс", "падающая тень". Особенности освещения "по свету" и "против света".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Рисунок натюрморта графическими материалами с натуры или по представлению.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Портрет.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Портрет как образ определенного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Великие портретисты в европейском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Парадный и камерный портрет в живописи.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Особенности развития жанра портрета в искусстве XX в. - отечественном и европейском.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Построение головы человека, основные пропорции лица, соотношение лицевой и черепной частей головы.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освещения головы при создании портретного образа.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Свет и тень в изображении головы человека.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Портрет в скульптуре.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Выражение характера человека, его социального положения и образа эпохи </w:t>
      </w:r>
      <w:r w:rsidRPr="00D6190A">
        <w:rPr>
          <w:rFonts w:cstheme="minorHAnsi"/>
          <w:sz w:val="28"/>
          <w:szCs w:val="28"/>
        </w:rPr>
        <w:lastRenderedPageBreak/>
        <w:t>в скульптурном портрете.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Значение свойств художественных материалов в создании скульптурного портрета.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Опыт работы над созданием живописного портрета.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Пейзаж.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Правила построения линейной перспективы в изображении пространства.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Правила воздушной перспективы, построения переднего, среднего и дальнего планов при изображении пейзажа.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Особенности изображения разных состояний природы и ее освещения. Романтический пейзаж. Морские пейзажи И. Айвазовского.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Становление образа родной природы в произведениях А. Венецианова и его учеников: А. </w:t>
      </w:r>
      <w:proofErr w:type="spellStart"/>
      <w:r w:rsidRPr="00D6190A">
        <w:rPr>
          <w:rFonts w:cstheme="minorHAnsi"/>
          <w:sz w:val="28"/>
          <w:szCs w:val="28"/>
        </w:rPr>
        <w:t>Саврасова</w:t>
      </w:r>
      <w:proofErr w:type="spellEnd"/>
      <w:r w:rsidRPr="00D6190A">
        <w:rPr>
          <w:rFonts w:cstheme="minorHAnsi"/>
          <w:sz w:val="28"/>
          <w:szCs w:val="28"/>
        </w:rPr>
        <w:t>, И. Шишкина. Пейзажная живопись И. Левитана и ее значение для русской культуры. Значение художественного образа отечественного пейзажа в развитии чувства Родины.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Творческий опыт в создании композиционного живописного пейзажа своей Родины.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Графические зарисовки и графическая композиция на темы окружающей природы.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Городской пейзаж в творчестве мастеров искусства. Многообразие в понимании образа города.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Бытовой жанр в изобразительном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Исторический жанр в изобразительном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Историческая тема в искусстве как изображение наиболее значительных событий в жизни общества.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Историческая картина в русском искусстве XIX в. и ее особое место в развитии отечественной культуры.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Картина К. Брюллова "Последний день Помпеи", исторические картины в творчестве В. Сурикова и других. Исторический образ России в картинах XX 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Разработка эскизов композиции на историческую тему с использованием собранного материала по задуманному сюжету.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Библейские темы в изобразительном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Вечные темы и их нравственное и духовно-ценностное выражение как "духовная ось", соединяющая жизненные позиции разных поколений.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Произведения на библейские темы Леонардо да Винчи, Рафаэля, Рембрандта, в скульптуре "</w:t>
      </w:r>
      <w:proofErr w:type="spellStart"/>
      <w:r w:rsidRPr="00D6190A">
        <w:rPr>
          <w:rFonts w:cstheme="minorHAnsi"/>
          <w:sz w:val="28"/>
          <w:szCs w:val="28"/>
        </w:rPr>
        <w:t>Пьета</w:t>
      </w:r>
      <w:proofErr w:type="spellEnd"/>
      <w:r w:rsidRPr="00D6190A">
        <w:rPr>
          <w:rFonts w:cstheme="minorHAnsi"/>
          <w:sz w:val="28"/>
          <w:szCs w:val="28"/>
        </w:rPr>
        <w:t xml:space="preserve">" Микеланджело и других. Библейские темы в отечественных картинах XIX в. (А. Иванов. "Явление Христа народу", И. Крамской. "Христос в пустыне", Н. </w:t>
      </w:r>
      <w:proofErr w:type="spellStart"/>
      <w:r w:rsidRPr="00D6190A">
        <w:rPr>
          <w:rFonts w:cstheme="minorHAnsi"/>
          <w:sz w:val="28"/>
          <w:szCs w:val="28"/>
        </w:rPr>
        <w:t>Ге</w:t>
      </w:r>
      <w:proofErr w:type="spellEnd"/>
      <w:r w:rsidRPr="00D6190A">
        <w:rPr>
          <w:rFonts w:cstheme="minorHAnsi"/>
          <w:sz w:val="28"/>
          <w:szCs w:val="28"/>
        </w:rPr>
        <w:t>. "Тайная вечеря", В. Поленов. "Христос и грешница"). Иконопись как великое проявление русской культуры. Язык изображения в иконе - его религиозный и символический смысл.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Великие русские иконописцы: духовный свет икон Андрея Рублева, Феофана Грека, Дионисия.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Работа над эскизом сюжетной композиции.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и значение изобразительного искусства в жизни людей: образ мира в изобразительном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b/>
          <w:bCs/>
          <w:sz w:val="28"/>
          <w:szCs w:val="28"/>
        </w:rPr>
        <w:t>5. Содержание обучения в 7 классе.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5.1. Модуль N 3 "Архитектура и дизайн".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Архитектура и дизайн - искусства художественной постройки - </w:t>
      </w:r>
      <w:r w:rsidRPr="00D6190A">
        <w:rPr>
          <w:rFonts w:cstheme="minorHAnsi"/>
          <w:sz w:val="28"/>
          <w:szCs w:val="28"/>
        </w:rPr>
        <w:lastRenderedPageBreak/>
        <w:t>конструктивные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Дизайн и архитектура как создатели "второй природы" - предметно-пространственной среды жизни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Материальная культура человечества как уникальная информация о жизни людей в разные исторические эпохи.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Возникновение архитектуры и дизайна на разных этапах общественного развития. Единство функционального и художественного - целесообразности и красоты.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Графический дизайн.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Элементы композиции в графическом дизайне: пятно, линия, цвет, буква, текст и изображение.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Основные свойства композиции: целостность и соподчиненность элементов.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Цвет и законы </w:t>
      </w:r>
      <w:proofErr w:type="spellStart"/>
      <w:r w:rsidRPr="00D6190A">
        <w:rPr>
          <w:rFonts w:cstheme="minorHAnsi"/>
          <w:sz w:val="28"/>
          <w:szCs w:val="28"/>
        </w:rPr>
        <w:t>колористики</w:t>
      </w:r>
      <w:proofErr w:type="spellEnd"/>
      <w:r w:rsidRPr="00D6190A">
        <w:rPr>
          <w:rFonts w:cstheme="minorHAnsi"/>
          <w:sz w:val="28"/>
          <w:szCs w:val="28"/>
        </w:rPr>
        <w:t>. Применение локального цвета. Цветовой акцент, ритм цветовых форм, доминанта.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Шрифты и шрифтовая композиция в графическом дизайне. Форма буквы как изобразительно-смысловой символ.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Шрифт и содержание текста. Стилизация шрифта.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proofErr w:type="spellStart"/>
      <w:r w:rsidRPr="00D6190A">
        <w:rPr>
          <w:rFonts w:cstheme="minorHAnsi"/>
          <w:sz w:val="28"/>
          <w:szCs w:val="28"/>
        </w:rPr>
        <w:t>Типографика</w:t>
      </w:r>
      <w:proofErr w:type="spellEnd"/>
      <w:r w:rsidRPr="00D6190A">
        <w:rPr>
          <w:rFonts w:cstheme="minorHAnsi"/>
          <w:sz w:val="28"/>
          <w:szCs w:val="28"/>
        </w:rPr>
        <w:t>. Понимание типографской строки как элемента плоскостной композиции.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аналитических и практических работ по теме "Буква - изобразительный элемент композиции".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Композиционные основы макетирования в графическом дизайне при соединении текста и изображения.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Искусство плаката. Синтез слова и изображения. Изобразительный язык плаката. Композиционный монтаж изображения и текста в плакате, рекламе, </w:t>
      </w:r>
      <w:r w:rsidRPr="00D6190A">
        <w:rPr>
          <w:rFonts w:cstheme="minorHAnsi"/>
          <w:sz w:val="28"/>
          <w:szCs w:val="28"/>
        </w:rPr>
        <w:lastRenderedPageBreak/>
        <w:t>поздравительной открытке.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Макет разворота книги или журнала по выбранной теме в виде коллажа или на основе компьютерных программ.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Макетирование объемно-пространственных композиций.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Композиция плоскостная и пространственная. Композиционная организация пространства. Прочтение плоскостной композиции как "чертежа" пространства.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Макетирование. Введение в макет понятия рельефа местности и способы его обозначения на макете.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практических работ по созданию объемно-пространственных композиций. Объем и пространство. Взаимосвязь объектов в архитектурном макете.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Структура зданий различных архитектурных стилей и эпох: выявление простых объемов, образующих целостную постройку. Взаимное влияние объемов и их сочетаний на образный характер постройки.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эволюции строительных материалов и строительных технологий в изменении архитектурных конструкций (перекрытия и опора - стоечно-балочная конструкция - архитектура сводов, каркасная каменная архитектура, металлический каркас, железобетон и язык современной архитектуры).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Многообразие предметного мира, создаваемого человеком. Функция вещи и ее форма. Образ времени в предметах, создаваемых человеком.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Дизайн предмета как искусство и социальное проектирование. Анализ формы через выявление сочетающихся объемов. Красота - наиболее полное выявление функции предмета. Влияние развития технологий и материалов на изменение формы предмета.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аналитических зарисовок форм бытовых предметов.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Творческое проектирование предметов быта с определением их функций и материала изготовления.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Конструирование объектов дизайна или архитектурное макетирование с использованием цвета.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Социальное значение дизайна и архитектуры как среды жизни человека.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</w:t>
      </w:r>
      <w:r w:rsidRPr="00D6190A">
        <w:rPr>
          <w:rFonts w:cstheme="minorHAnsi"/>
          <w:sz w:val="28"/>
          <w:szCs w:val="28"/>
        </w:rPr>
        <w:lastRenderedPageBreak/>
        <w:t>художественной и материальной культуры разных народов и эпох.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заданий по теме "Архитектурные образы прошлых эпох" в виде аналитических зарисовок известных архитектурных памятников по фотографиям и другим видам изображения.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Пути развития современной архитектуры и дизайна: город сегодня и завтра.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Архитектурная и градостроительная революция XX в. Ее технологические и эстетические предпосылки и истоки. Социальный аспект "перестройки" в архитектуре.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Отрицание канонов и сохранение наследия с учетом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цвета в формировании пространства. Схема-планировка и реальность.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Современные поиски новой эстетики в градостроительстве. Выполнение практических работ по теме "Образ современного города и архитектурного стиля будущего": фотоколлажа или фантазийной зарисовки города будущего.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Проектирование дизайна объектов городской среды. Устройство пешеходных зон в городах, установка городской мебели (скамьи, "диваны" и прочие), киосков, информационных блоков, блоков локального озеленения и другое.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Выполнение практической работы по теме "Проектирование дизайна объектов городской среды" в виде создания </w:t>
      </w:r>
      <w:proofErr w:type="spellStart"/>
      <w:r w:rsidRPr="00D6190A">
        <w:rPr>
          <w:rFonts w:cstheme="minorHAnsi"/>
          <w:sz w:val="28"/>
          <w:szCs w:val="28"/>
        </w:rPr>
        <w:t>коллажнографической</w:t>
      </w:r>
      <w:proofErr w:type="spellEnd"/>
      <w:r w:rsidRPr="00D6190A">
        <w:rPr>
          <w:rFonts w:cstheme="minorHAnsi"/>
          <w:sz w:val="28"/>
          <w:szCs w:val="28"/>
        </w:rPr>
        <w:t xml:space="preserve"> композиции или дизайн-проекта оформления витрины магазина.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Зонирование интерьера - создание многофункционального пространства. Отделочные материалы, введение фактуры и цвета в интерьер.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Интерьеры общественных зданий (театр, кафе, вокзал, офис, школа).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практической и аналитической работы по теме "Роль вещи в образно-стилевом решении интерьера" в форме создания коллажной композиции.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Организация архитектурно-ландшафтного пространства. Город в единстве с ландшафтно-парковой средой.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дизайн-проекта территории парка или приусадебного участка в виде схемы-чертежа.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Единство эстетического и функционального в </w:t>
      </w:r>
      <w:proofErr w:type="spellStart"/>
      <w:r w:rsidRPr="00D6190A">
        <w:rPr>
          <w:rFonts w:cstheme="minorHAnsi"/>
          <w:sz w:val="28"/>
          <w:szCs w:val="28"/>
        </w:rPr>
        <w:t>объемнопространственной</w:t>
      </w:r>
      <w:proofErr w:type="spellEnd"/>
      <w:r w:rsidRPr="00D6190A">
        <w:rPr>
          <w:rFonts w:cstheme="minorHAnsi"/>
          <w:sz w:val="28"/>
          <w:szCs w:val="28"/>
        </w:rPr>
        <w:t xml:space="preserve"> организации среды жизнедеятельности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Образ человека и индивидуальное проектирование.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Организация пространства жилой среды как отражение социального заказа и индивидуальности человека, его вкуса, потребностей и возможностей. Образно-личностное проектирование в дизайне и архитектуре.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Характерные особенности современной одежды. Молодежная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Выполнение практических творческих эскизов по теме "Дизайн современной одежды".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Искусство грима и прически. Форма лица и прическа. Макияж дневной, вечерний и карнавальный. Грим бытовой и сценический.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Дизайн и архитектура - средства организации среды жизни людей и строительства нового мира.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160.5.2. Модуль N 4 "Изображение в синтетических, экранных видах искусства и художественная фотография" (Вариативный модуль. Компоненты вариативного модуля могут дополнить содержание в 5, 6 и 7 классах или реализовываться в рамках внеурочной деятельности).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Синтетические -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Значение развития технологий в становлении новых видов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Художник и искусство театра.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Рождение театра в древнейших обрядах. История развития искусства театра.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Жанровое многообразие театральных представлений, шоу, праздников и их визуальный облик.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художника и виды профессиональной деятельности художника в современном театре.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Сценография и создание сценического образа. Сотворчество художника-постановщика с драматургом, режиссером и актерами.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D6190A">
        <w:rPr>
          <w:rFonts w:cstheme="minorHAnsi"/>
          <w:sz w:val="28"/>
          <w:szCs w:val="28"/>
        </w:rPr>
        <w:t>Билибин</w:t>
      </w:r>
      <w:proofErr w:type="spellEnd"/>
      <w:r w:rsidRPr="00D6190A">
        <w:rPr>
          <w:rFonts w:cstheme="minorHAnsi"/>
          <w:sz w:val="28"/>
          <w:szCs w:val="28"/>
        </w:rPr>
        <w:t>, А. Головин и других художников-постановщиков). Школьный спектакль и работа художника по его подготовке.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Художник в театре кукол и его ведущая роль как соавтора режиссера и актера в процессе создания образа персонажа.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Условность и метафора в театральной постановке как образная и авторская интерпретация реальности.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Художественная фотография.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D6190A">
        <w:rPr>
          <w:rFonts w:cstheme="minorHAnsi"/>
          <w:sz w:val="28"/>
          <w:szCs w:val="28"/>
        </w:rPr>
        <w:t>дагеротипа</w:t>
      </w:r>
      <w:proofErr w:type="spellEnd"/>
      <w:r w:rsidRPr="00D6190A">
        <w:rPr>
          <w:rFonts w:cstheme="minorHAnsi"/>
          <w:sz w:val="28"/>
          <w:szCs w:val="28"/>
        </w:rPr>
        <w:t xml:space="preserve"> до компьютерных технологий.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Современные возможности художественной обработки цифровой фотографии.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Картина мира и "</w:t>
      </w:r>
      <w:proofErr w:type="spellStart"/>
      <w:r w:rsidRPr="00D6190A">
        <w:rPr>
          <w:rFonts w:cstheme="minorHAnsi"/>
          <w:sz w:val="28"/>
          <w:szCs w:val="28"/>
        </w:rPr>
        <w:t>Родиноведение</w:t>
      </w:r>
      <w:proofErr w:type="spellEnd"/>
      <w:r w:rsidRPr="00D6190A">
        <w:rPr>
          <w:rFonts w:cstheme="minorHAnsi"/>
          <w:sz w:val="28"/>
          <w:szCs w:val="28"/>
        </w:rPr>
        <w:t>" в фотографиях С.М. Прокудина-Горского. Сохраненная история и роль его фотографий в современной отечественной культуре.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Фотография -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Композиция кадра, ракурс, плановость, графический ритм.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Умения наблюдать и выявлять выразительность и красоту окружающей жизни с помощью фотографии.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proofErr w:type="spellStart"/>
      <w:r w:rsidRPr="00D6190A">
        <w:rPr>
          <w:rFonts w:cstheme="minorHAnsi"/>
          <w:sz w:val="28"/>
          <w:szCs w:val="28"/>
        </w:rPr>
        <w:t>Фотопейзаж</w:t>
      </w:r>
      <w:proofErr w:type="spellEnd"/>
      <w:r w:rsidRPr="00D6190A">
        <w:rPr>
          <w:rFonts w:cstheme="minorHAnsi"/>
          <w:sz w:val="28"/>
          <w:szCs w:val="28"/>
        </w:rPr>
        <w:t xml:space="preserve"> в творчестве профессиональных фотографов.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Образные возможности черно-белой и цветной фотографии.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тональных контрастов и роль цвета в эмоционально-образном восприятии пейзажа.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освещения в портретном образе. Фотография постановочная и документальная.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Фоторепортаж. Образ события в кадре. Репортажный снимок - свидетельство истории и его значение в сохранении памяти о событии.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Фоторепортаж -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"Работать для жизни..." - фотографии Александра Родченко, их значение и влияние на стиль эпохи.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Коллаж как жанр художественного творчества с помощью различных компьютерных программ.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D6190A">
        <w:rPr>
          <w:rFonts w:cstheme="minorHAnsi"/>
          <w:sz w:val="28"/>
          <w:szCs w:val="28"/>
        </w:rPr>
        <w:t>фотообраза</w:t>
      </w:r>
      <w:proofErr w:type="spellEnd"/>
      <w:r w:rsidRPr="00D6190A">
        <w:rPr>
          <w:rFonts w:cstheme="minorHAnsi"/>
          <w:sz w:val="28"/>
          <w:szCs w:val="28"/>
        </w:rPr>
        <w:t xml:space="preserve"> на жизнь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Изображение и искусство кино.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Ожившее изображение. История кино и его эволюция как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Синтетическая природа пространственно-временного искусства кино и состав творческого коллектива. Сценарист - режиссер - художник - оператор в работе над фильмом. Сложносоставной язык кино.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Монтаж композиционно построенных кадров - основа языка киноискусства.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D6190A">
        <w:rPr>
          <w:rFonts w:cstheme="minorHAnsi"/>
          <w:sz w:val="28"/>
          <w:szCs w:val="28"/>
        </w:rPr>
        <w:t>раскадровка</w:t>
      </w:r>
      <w:proofErr w:type="spellEnd"/>
      <w:r w:rsidRPr="00D6190A">
        <w:rPr>
          <w:rFonts w:cstheme="minorHAnsi"/>
          <w:sz w:val="28"/>
          <w:szCs w:val="28"/>
        </w:rPr>
        <w:t>, чертежи и воплощение в материале. Пространство и предметы, историческая конкретность и художественный образ - видеоряд художественного игрового фильма.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Создание видеоролика - от замысла до съемки. Разные жанры - разные задачи в работе над видеороликом. Этапы создания видеоролика.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ее знаменитые создатели.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Использование электронно-цифровых технологий в современном игровом кинематографе.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Этапы создания анимационного фильма. Требования и критерии художественности.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Изобразительное искусство на телевидении.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Телевидение -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Искусство и технология. Создатель телевидения - русский инженер Владимир Козьмич Зворыкин.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Роль телевидения в превращении мира в единое информационное </w:t>
      </w:r>
      <w:r w:rsidRPr="00D6190A">
        <w:rPr>
          <w:rFonts w:cstheme="minorHAnsi"/>
          <w:sz w:val="28"/>
          <w:szCs w:val="28"/>
        </w:rPr>
        <w:lastRenderedPageBreak/>
        <w:t>пространство. Картина мира, создаваемая телевидением. Прямой эфир и его значение.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Школьное телевидение и студия мультимедиа. Построение видеоряда и художественного оформления.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Художнические роли каждого человека в реальной бытийной жизни.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Роль искусства в жизни общества и его влияние на жизнь каждого человека.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cstheme="minorHAnsi"/>
          <w:sz w:val="28"/>
          <w:szCs w:val="28"/>
        </w:rPr>
      </w:pP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  <w:r w:rsidRPr="00D6190A">
        <w:rPr>
          <w:rFonts w:cstheme="minorHAnsi"/>
          <w:b/>
          <w:bCs/>
          <w:sz w:val="28"/>
          <w:szCs w:val="28"/>
        </w:rPr>
        <w:t>6. Планируемые результаты освоения программы по изобразительному искусству на уровне основного общего образования.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6.1. Личностные результаты освоения федеральной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Патриотическое воспитание.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ее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посвященных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Гражданское воспитание.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Программа по изобразительному искусству направлена на активное приобщение обучающихся к ценностям мировой и отечественной культуры. При этом реализуются задачи социализации и гражданского воспитания </w:t>
      </w:r>
      <w:r w:rsidRPr="00D6190A">
        <w:rPr>
          <w:rFonts w:cstheme="minorHAnsi"/>
          <w:sz w:val="28"/>
          <w:szCs w:val="28"/>
        </w:rPr>
        <w:lastRenderedPageBreak/>
        <w:t>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Духовно-нравственное воспитание.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-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Эстетическое воспитание: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proofErr w:type="gramStart"/>
      <w:r w:rsidRPr="00D6190A">
        <w:rPr>
          <w:rFonts w:cstheme="minorHAnsi"/>
          <w:sz w:val="28"/>
          <w:szCs w:val="28"/>
        </w:rPr>
        <w:t>ценностных ориентаций</w:t>
      </w:r>
      <w:proofErr w:type="gramEnd"/>
      <w:r w:rsidRPr="00D6190A">
        <w:rPr>
          <w:rFonts w:cstheme="minorHAnsi"/>
          <w:sz w:val="28"/>
          <w:szCs w:val="28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D6190A">
        <w:rPr>
          <w:rFonts w:cstheme="minorHAnsi"/>
          <w:sz w:val="28"/>
          <w:szCs w:val="28"/>
        </w:rPr>
        <w:t>самореализующейся</w:t>
      </w:r>
      <w:proofErr w:type="spellEnd"/>
      <w:r w:rsidRPr="00D6190A">
        <w:rPr>
          <w:rFonts w:cstheme="minorHAnsi"/>
          <w:sz w:val="28"/>
          <w:szCs w:val="28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Ценности познавательной деятельности.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В процессе художественной деятельности на занятиях изобразительным искусством ставятся задачи воспитания наблюдательности -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</w:t>
      </w:r>
      <w:r w:rsidRPr="00D6190A">
        <w:rPr>
          <w:rFonts w:cstheme="minorHAnsi"/>
          <w:sz w:val="28"/>
          <w:szCs w:val="28"/>
        </w:rPr>
        <w:lastRenderedPageBreak/>
        <w:t>уроках изобразительного искусства и при выполнении заданий культурно-исторической направленности.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Экологическое воспитание.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ее образа в произведениях искусства и личной художественно-творческой работе.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Трудовое воспитание.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- обязательные требования к определенным заданиям программы.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Воспитывающая предметно-эстетическая среда.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ее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 В результате освоения программы по изобразительному искусству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6.2.1. 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сравнивать предметные и пространственные объекты по заданным основаниям;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форму предмета, конструкции;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выявлять положение предметной формы в пространстве;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обобщать форму составной конструкции;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анализировать структуру предмета, конструкции, пространства, зрительного образа;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структурировать предметно-пространственные явления;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сопоставлять пропорциональное соотношение частей внутри целого и предметов между собой;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абстрагировать образ реальности в построении плоской или пространственной композиции.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6.2.2. 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выявлять и характеризовать существенные признаки явлений художественной культуры;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классифицировать произведения искусства по видам и, соответственно, по назначению в жизни людей;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ставить и использовать вопросы как исследовательский инструмент познания;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вести исследовательскую работу по сбору информационного материала по установленной или выбранной теме;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6.2.3. У обучающегося будут сформированы умения работать с информацией как часть универсальных познавательных учебных действий: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использовать электронные образовательные ресурсы;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работать с электронными учебными пособиями и учебниками;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самостоятельно готовить информацию на заданную или выбранную тему в различных видах ее представления: в рисунках и эскизах, тексте, таблицах, схемах, электронных презентациях.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6.2.4. У обучающегося будут сформированы следующие универсальные коммуникативные действия: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искусство в качестве особого языка общения - межличностного (автор - зритель), между поколениями, между народами;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воспринимать и формулировать суждения, выражать эмоции в соответствии </w:t>
      </w:r>
      <w:r w:rsidRPr="00D6190A">
        <w:rPr>
          <w:rFonts w:cstheme="minorHAnsi"/>
          <w:sz w:val="28"/>
          <w:szCs w:val="28"/>
        </w:rPr>
        <w:lastRenderedPageBreak/>
        <w:t xml:space="preserve">с целями и условиями общения, развивая способность к </w:t>
      </w:r>
      <w:proofErr w:type="spellStart"/>
      <w:r w:rsidRPr="00D6190A">
        <w:rPr>
          <w:rFonts w:cstheme="minorHAnsi"/>
          <w:sz w:val="28"/>
          <w:szCs w:val="28"/>
        </w:rPr>
        <w:t>эмпатии</w:t>
      </w:r>
      <w:proofErr w:type="spellEnd"/>
      <w:r w:rsidRPr="00D6190A">
        <w:rPr>
          <w:rFonts w:cstheme="minorHAnsi"/>
          <w:sz w:val="28"/>
          <w:szCs w:val="28"/>
        </w:rPr>
        <w:t xml:space="preserve"> и опираясь на восприятие окружающих;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учета интересов;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взаимодействовать, сотрудничать в коллективной работе, принимать цель совместной деятельности и строить действия по ее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6.2.5. У обучающегося будут сформированы умения самоорганизации как часть универсальных регулятивных учебных действий: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организовывать свое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6.2.6. У обучающегося будут сформированы умения самоконтроля как часть универсальных регулятивных учебных действий: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владеть основами самоконтроля, рефлексии, самооценки на основе соответствующих целям критериев.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6.2.7. У обучающегося будут сформированы умения эмоционального интеллекта как часть универсальных регулятивных учебных действий: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развивать способность управлять собственными эмоциями, стремиться к пониманию эмоций других;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признавать свое и чужое право на ошибку;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D6190A">
        <w:rPr>
          <w:rFonts w:cstheme="minorHAnsi"/>
          <w:sz w:val="28"/>
          <w:szCs w:val="28"/>
        </w:rPr>
        <w:t>межвозрастном</w:t>
      </w:r>
      <w:proofErr w:type="spellEnd"/>
      <w:r w:rsidRPr="00D6190A">
        <w:rPr>
          <w:rFonts w:cstheme="minorHAnsi"/>
          <w:sz w:val="28"/>
          <w:szCs w:val="28"/>
        </w:rPr>
        <w:t xml:space="preserve"> взаимодействии.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 xml:space="preserve">6.3. Предметные результаты освоения программы по изобразительному искусству сгруппированы по учебным модулям и должны отражать </w:t>
      </w:r>
      <w:proofErr w:type="spellStart"/>
      <w:r w:rsidRPr="00D6190A">
        <w:rPr>
          <w:rFonts w:cstheme="minorHAnsi"/>
          <w:sz w:val="28"/>
          <w:szCs w:val="28"/>
        </w:rPr>
        <w:t>сформированность</w:t>
      </w:r>
      <w:proofErr w:type="spellEnd"/>
      <w:r w:rsidRPr="00D6190A">
        <w:rPr>
          <w:rFonts w:cstheme="minorHAnsi"/>
          <w:sz w:val="28"/>
          <w:szCs w:val="28"/>
        </w:rPr>
        <w:t xml:space="preserve"> умений.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К концу обучения в 5 классе обучающийся получит следующие предметные результаты по отдельным темам программы по изобразительному искусству.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1 "Декоративно-прикладное и народное искусство":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многообразии видов декоративно-прикладного искусства: народного, классического, современного, искусства, промыслов;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коммуникативные, познавательные и культовые функции декоративно-прикладного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специфику образного языка декоративного искусства - его знаковую природу, орнаментальность, стилизацию изображения;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владеть практическими навыками стилизованного - орнаментального лаконичного изображения деталей природы, стилизованного обобщенного изображения представителей животного мира, сказочных и мифологических персонажей с использованием традиционных образов мирового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практический опыт изображения характерных традиционных предметов крестьянского быта;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и распознавать примеры декоративного оформления жизнедеятельности -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значение народных промыслов и традиций художественного ремесла в современной жизни;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рассказывать о происхождении народных художественных промыслов, о соотношении ремесла и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называть характерные черты орнаментов и изделий ряда отечественных народных художественных промыслов;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древние образы народного искусства в произведениях современных народных промыслов;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различать изделия народных художественных промыслов по материалу изготовления и технике декора;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связь между материалом, формой и техникой декора в произведениях народных промыслов;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приемах и последовательности работы при создании изделий некоторых художественных промыслов;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литье, гобелен и другое;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6.4. К концу обучения в 6 классе обучающийся получит следующие предметные результаты по отдельным темам программы по изобразительному искусству.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2 "Живопись, графика, скульптура":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причины деления пространственных искусств на виды;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основные виды живописи, графики и скульптуры, объяснять их назначение в жизни людей.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Язык изобразительного искусства и его выразительные средства: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различать и характеризовать традиционные художественные материалы для графики, живописи, скульптуры;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практические навыки изображения карандашами разной жесткости, фломастерами, углем,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различных художественных техниках в использовании художественных материалов;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роль рисунка как основы изобразительной деятельности;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учебного рисунка - светотеневого изображения объемных форм;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основы линейной перспективы и уметь изображать объемные геометрические тела на двухмерной плоскости;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знать понятия графической грамоты изображения предмета "освещенная </w:t>
      </w:r>
      <w:r w:rsidRPr="00D6190A">
        <w:rPr>
          <w:rFonts w:cstheme="minorHAnsi"/>
          <w:sz w:val="28"/>
          <w:szCs w:val="28"/>
        </w:rPr>
        <w:lastRenderedPageBreak/>
        <w:t>часть", "блик", "полутень", "собственная тень", "падающая тень" и уметь их применять в практике рисунка;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содержание понятий "тон", "тональные отношения" и иметь опыт их визуального анализа;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обладать навыком определения конструкции сложных форм, геометризации плоскостных и объемных форм, умением соотносить между собой пропорции частей внутри целого;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линейного рисунка, понимать выразительные возможности линии;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знать основы </w:t>
      </w:r>
      <w:proofErr w:type="spellStart"/>
      <w:r w:rsidRPr="00D6190A">
        <w:rPr>
          <w:rFonts w:cstheme="minorHAnsi"/>
          <w:sz w:val="28"/>
          <w:szCs w:val="28"/>
        </w:rPr>
        <w:t>цветоведения</w:t>
      </w:r>
      <w:proofErr w:type="spellEnd"/>
      <w:r w:rsidRPr="00D6190A">
        <w:rPr>
          <w:rFonts w:cstheme="minorHAnsi"/>
          <w:sz w:val="28"/>
          <w:szCs w:val="28"/>
        </w:rPr>
        <w:t>: характеризовать основные и составные цвета, дополнительные цвета - и значение этих знаний для искусства живописи;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определять содержание понятий "колорит", "цветовые отношения", "цветовой контраст" и иметь навыки практической работы гуашью и акварелью;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объемного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Жанры изобразительного искусства: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понятие "жанры в изобразительном искусстве", перечислять жанры;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разницу между предметом изображения, сюжетом и содержанием произведения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Натюрморт: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рассказывать о натюрморте в истории русского искусства и роли натюрморта в отечественном искусстве XX в., опираясь на конкретные произведения отечественных художников;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и уметь применять в рисунке правила линейной перспективы и изображения объемного предмета в двухмерном пространстве листа;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об освещении как средстве выявления объема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создания графического натюрморта;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создания натюрморта средствами живописи.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Портрет: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уметь сравнивать содержание портретного образа в искусстве Древнего </w:t>
      </w:r>
      <w:r w:rsidRPr="00D6190A">
        <w:rPr>
          <w:rFonts w:cstheme="minorHAnsi"/>
          <w:sz w:val="28"/>
          <w:szCs w:val="28"/>
        </w:rPr>
        <w:lastRenderedPageBreak/>
        <w:t>Рима, эпохи Возрождения и Нового времени;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D6190A">
        <w:rPr>
          <w:rFonts w:cstheme="minorHAnsi"/>
          <w:sz w:val="28"/>
          <w:szCs w:val="28"/>
        </w:rPr>
        <w:t>Боровиковский</w:t>
      </w:r>
      <w:proofErr w:type="spellEnd"/>
      <w:r w:rsidRPr="00D6190A">
        <w:rPr>
          <w:rFonts w:cstheme="minorHAnsi"/>
          <w:sz w:val="28"/>
          <w:szCs w:val="28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способах объемного изображения головы человека, создавать зарисовки объемной конструкции головы, понимать термин "ракурс" и определять его на практике;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начальный опыт лепки головы человека;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приобретать опыт графического портретного изображения как нового для себя видения индивидуальности человека;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характеризовать роль освещения как выразительного средства при создании художественного образа;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жанре портрета в искусстве XX в. - западном и отечественном.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Пейзаж: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правила построения линейной перспективы и уметь применять их в рисунке;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правила воздушной перспективы и уметь их применять на практике;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морских пейзажах И. Айвазовского;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иметь представление об особенностях пленэрной живописи и колористической изменчивости состояний природы;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D6190A">
        <w:rPr>
          <w:rFonts w:cstheme="minorHAnsi"/>
          <w:sz w:val="28"/>
          <w:szCs w:val="28"/>
        </w:rPr>
        <w:t>Саврасова</w:t>
      </w:r>
      <w:proofErr w:type="spellEnd"/>
      <w:r w:rsidRPr="00D6190A">
        <w:rPr>
          <w:rFonts w:cstheme="minorHAnsi"/>
          <w:sz w:val="28"/>
          <w:szCs w:val="28"/>
        </w:rPr>
        <w:t>, И. Шишкина, И. Левитана и художников XX в. (по выбору);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живописного изображения различных активно выраженных состояний природы;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пейзажных зарисовок, графического изображения природы по памяти и представлению;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изображения городского пейзажа - по памяти или представлению;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и объяснять роль культурного наследия в городском пространстве, задачи его охраны и сохранения.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Бытовой жанр: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 понятия "тематическая картина", "станковая живопись", "монументальная живопись", перечислять основные жанры тематической картины;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осознавать многообразие форм организации бытовой жизни и одновременно единство мира людей;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изображения бытовой жизни разных народов в контексте традиций их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понятие "бытовой жанр" и уметь приводить несколько примеров произведений европейского и отечественного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Исторический жанр: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авторов, иметь представление о содержание таких картин, как "Последний день Помпеи" К. Брюллова, "Боярыня Морозова" В. Сурикова, "Бурлаки на Волге" И. Репина и других;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развитии исторического жанра в творчестве отечественных художников XX в.;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произведениях "Давид" Микеланджело, "Весна" С. Боттичелли;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Библейские темы в изобразительном искусстве: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значение великих - вечных тем в искусстве на основе сюжетов Библии как "духовную ось", соединяющую жизненные позиции разных поколений;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произведениях великих европейских художников на библейские темы. Например, "Сикстинская мадонна" Рафаэля, "Тайная вечеря" Леонардо да Винчи, "Возвращение блудного сына" и "Святое семейство" Рембрандта и другие произведения, в скульптуре "</w:t>
      </w:r>
      <w:proofErr w:type="spellStart"/>
      <w:r w:rsidRPr="00D6190A">
        <w:rPr>
          <w:rFonts w:cstheme="minorHAnsi"/>
          <w:sz w:val="28"/>
          <w:szCs w:val="28"/>
        </w:rPr>
        <w:t>Пьета</w:t>
      </w:r>
      <w:proofErr w:type="spellEnd"/>
      <w:r w:rsidRPr="00D6190A">
        <w:rPr>
          <w:rFonts w:cstheme="minorHAnsi"/>
          <w:sz w:val="28"/>
          <w:szCs w:val="28"/>
        </w:rPr>
        <w:t>" Микеланджело и других скульптурах;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картинах на библейские темы в истории русского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уметь рассказывать о содержании знаменитых русских картин на библейские темы, таких как "Явление Христа народу" А. Иванова, "Христос в пустыне" И. Крамского, "Тайная вечеря" Н. </w:t>
      </w:r>
      <w:proofErr w:type="spellStart"/>
      <w:r w:rsidRPr="00D6190A">
        <w:rPr>
          <w:rFonts w:cstheme="minorHAnsi"/>
          <w:sz w:val="28"/>
          <w:szCs w:val="28"/>
        </w:rPr>
        <w:t>Ге</w:t>
      </w:r>
      <w:proofErr w:type="spellEnd"/>
      <w:r w:rsidRPr="00D6190A">
        <w:rPr>
          <w:rFonts w:cstheme="minorHAnsi"/>
          <w:sz w:val="28"/>
          <w:szCs w:val="28"/>
        </w:rPr>
        <w:t>, "Христос и грешница" В. Поленова и других картин;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смысловом различии между иконой и картиной на библейские темы;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знания о русской иконописи, о великих русских иконописцах: Андрее Рублеве, Феофане Греке, Дионисии;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воспринимать искусство древнерусской иконописи как уникальное и высокое достижение отечественной культуры;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рассуждать о месте и значении изобразительного искусства в культуре, в жизни общества, в жизни человека.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6.5. К концу обучения в 7 классе обучающийся получит следующие предметные результаты по отдельным темам программы по изобразительному искусству.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3 "Архитектура и дизайн":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рассуждать о влиянии предметно-пространственной среды на чувства, установки и поведение человека;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Графический дизайн: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понятие формальной композиции и ее значение как основы языка конструктивных искусств;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основные средства - требования к композиции;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перечислять и объяснять основные типы формальной композиции;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составлять различные формальные композиции на плоскости в зависимости от поставленных задач;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выделять при творческом построении композиции листа композиционную доминанту;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составлять формальные композиции на выражение в них движения и статики;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осваивать навыки вариативности в ритмической организации листа;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роль цвета в конструктивных искусствах;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различать технологию использования цвета в живописи и в конструктивных искусствах;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выражение "цветовой образ";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применять цвет в графических композициях как акцент или доминанту, объединенные одним стилем;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определять шрифт как графический рисунок начертания букв, объединенных общим стилем, отвечающий законам художественной композиции;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соотносить особенности стилизации рисунка шрифта и содержание текста, </w:t>
      </w:r>
      <w:r w:rsidRPr="00D6190A">
        <w:rPr>
          <w:rFonts w:cstheme="minorHAnsi"/>
          <w:sz w:val="28"/>
          <w:szCs w:val="28"/>
        </w:rPr>
        <w:lastRenderedPageBreak/>
        <w:t>различать "архитектуру" шрифта и особенности шрифтовых гарнитур, иметь опыт творческого воплощения шрифтовой композиции (буквицы);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применять печатное слово, типографскую строку в качестве элементов графической композиции;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Социальное значение дизайна и архитектуры как среды жизни человека: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построения объемно-пространственной композиции как макета архитектурного пространства в реальной жизни;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выполнять построение макета пространственно-объемной композиции по его чертежу;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выявлять структуру различных типов зданий и характеризовать влияние объемов и их сочетаний на образный характер постройки и ее влияние на организацию жизнедеятельности людей;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определять понятие "городская среда"; рассматривать и объяснять планировку города как способ организации образа жизни людей;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</w:t>
      </w:r>
      <w:r w:rsidRPr="00D6190A">
        <w:rPr>
          <w:rFonts w:cstheme="minorHAnsi"/>
          <w:sz w:val="28"/>
          <w:szCs w:val="28"/>
        </w:rPr>
        <w:lastRenderedPageBreak/>
        <w:t>парковой архитектуры и школах ландшафтного дизайна;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роль малой архитектуры и архитектурного дизайна в установке связи между человеком и архитектурой, в "проживании" городского пространства;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объяснять, в чем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об истории костюма в истории разных эпох, характеризовать понятие моды в одежде;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выполнения практических творческих эскизов по теме "Дизайн современной одежды", создания эскизов молодежной одежды для разных жизненных задач (спортивной, праздничной, повседневной и других);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прически в повседневном быту.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6.6. По результатам реализации вариативного модуля обучающийся получит следующие предметные результаты по отдельным темам программы по изобразительному искусству.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6.6. По результатам реализации вариативного модуля обучающийся получит следующие предметные результаты по отдельным темам программы по изобразительному искусству.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Модуль N 4 "Изображение в синтетических, экранных видах искусства и художественная фотография" (вариативный):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синтетической природе -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понимать и характеризовать роль визуального образа в синтетических искусствах;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Художник и искусство театра: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об истории развития театра и жанровом многообразии театральных представлений;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роли художника и видах профессиональной художнической деятельности в современном театре;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сценографии и символическом характере сценического образа;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D6190A">
        <w:rPr>
          <w:rFonts w:cstheme="minorHAnsi"/>
          <w:sz w:val="28"/>
          <w:szCs w:val="28"/>
        </w:rPr>
        <w:t>Билибина</w:t>
      </w:r>
      <w:proofErr w:type="spellEnd"/>
      <w:r w:rsidRPr="00D6190A">
        <w:rPr>
          <w:rFonts w:cstheme="minorHAnsi"/>
          <w:sz w:val="28"/>
          <w:szCs w:val="28"/>
        </w:rPr>
        <w:t>, А. Головина и других художников);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ведущую роль художника кукольного спектакля как соавтора режиссера и актера в процессе создания образа персонажа;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практический навык игрового одушевления куклы из простых бытовых предметов;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необходимость зрительских знаний и умений -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Художественная фотография: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 понятия "длительность экспозиции", "выдержка", "диафрагма";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 значение фотографий "</w:t>
      </w:r>
      <w:proofErr w:type="spellStart"/>
      <w:r w:rsidRPr="00D6190A">
        <w:rPr>
          <w:rFonts w:cstheme="minorHAnsi"/>
          <w:sz w:val="28"/>
          <w:szCs w:val="28"/>
        </w:rPr>
        <w:t>Родиноведения</w:t>
      </w:r>
      <w:proofErr w:type="spellEnd"/>
      <w:r w:rsidRPr="00D6190A">
        <w:rPr>
          <w:rFonts w:cstheme="minorHAnsi"/>
          <w:sz w:val="28"/>
          <w:szCs w:val="28"/>
        </w:rPr>
        <w:t>" С.М. Прокудина-Горского для современных представлений об истории жизни в нашей стране;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различать и характеризовать различные жанры художественной фотографии;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роль света как художественного средства в искусстве фотографии;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обретать опыт художественного наблюдения жизни, развивая познавательный интерес и внимание к окружающему миру, к людям;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значение репортажного жанра, роли журналистов-фотографов в истории XX в. и современном мире;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иметь представление о </w:t>
      </w:r>
      <w:proofErr w:type="spellStart"/>
      <w:r w:rsidRPr="00D6190A">
        <w:rPr>
          <w:rFonts w:cstheme="minorHAnsi"/>
          <w:sz w:val="28"/>
          <w:szCs w:val="28"/>
        </w:rPr>
        <w:t>фототворчестве</w:t>
      </w:r>
      <w:proofErr w:type="spellEnd"/>
      <w:r w:rsidRPr="00D6190A">
        <w:rPr>
          <w:rFonts w:cstheme="minorHAnsi"/>
          <w:sz w:val="28"/>
          <w:szCs w:val="28"/>
        </w:rPr>
        <w:t xml:space="preserve"> А. Родченко, о том, как его фотографии выражают образ эпохи, его авторскую позицию, и о влиянии его фотографий на стиль эпохи;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навыки компьютерной обработки и преобразования фотографий.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Изображение и искусство кино: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об этапах в истории кино и его эволюции как искусства;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уметь объяснять, почему экранное время и все изображаемое в фильме, являясь условностью, формирует у людей восприятие реального мира;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об экранных искусствах как монтаже композиционно построенных кадров;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и объяснять, в чем состоит работа художника-постановщика и специалистов его команды художников в период подготовки и съемки игрового фильма;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роль видео в современной бытовой культуре;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навык критического осмысления качества снятых роликов;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 xml:space="preserve">иметь опыт анализа художественного образа и средств его достижения в лучших отечественных мультфильмах; осознавать многообразие подходов, </w:t>
      </w:r>
      <w:r w:rsidRPr="00D6190A">
        <w:rPr>
          <w:rFonts w:cstheme="minorHAnsi"/>
          <w:sz w:val="28"/>
          <w:szCs w:val="28"/>
        </w:rPr>
        <w:lastRenderedPageBreak/>
        <w:t>поэзию и уникальность художественных образов отечественной мультипликации;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опыт совместной творческой коллективной работы по созданию анимационного фильма.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Изобразительное искусство на телевидении: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знать о создателе телевидения - русском инженере Владимире Зворыкине;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осознавать роль телевидения в превращении мира в единое информационное пространство;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иметь представление о многих направлениях деятельности и профессиях художника на телевидении;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применять полученные знания и опыт творчества в работе школьного телевидения и студии мультимедиа;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понимать образовательные задачи зрительской культуры и необходимость зрительских умений;</w:t>
      </w:r>
    </w:p>
    <w:p w:rsidR="008C6900" w:rsidRPr="00D6190A" w:rsidRDefault="008C6900" w:rsidP="0090019A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cstheme="minorHAnsi"/>
          <w:sz w:val="28"/>
          <w:szCs w:val="28"/>
        </w:rPr>
      </w:pPr>
      <w:r w:rsidRPr="00D6190A">
        <w:rPr>
          <w:rFonts w:cstheme="minorHAnsi"/>
          <w:sz w:val="28"/>
          <w:szCs w:val="28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067304" w:rsidRPr="00D6190A" w:rsidRDefault="00067304" w:rsidP="0090019A">
      <w:pPr>
        <w:contextualSpacing/>
        <w:rPr>
          <w:rFonts w:cstheme="minorHAnsi"/>
          <w:sz w:val="28"/>
          <w:szCs w:val="28"/>
        </w:rPr>
      </w:pPr>
    </w:p>
    <w:p w:rsidR="00655821" w:rsidRPr="00D6190A" w:rsidRDefault="00655821" w:rsidP="0090019A">
      <w:pPr>
        <w:contextualSpacing/>
        <w:rPr>
          <w:rFonts w:cstheme="minorHAnsi"/>
          <w:sz w:val="28"/>
          <w:szCs w:val="28"/>
        </w:rPr>
      </w:pPr>
    </w:p>
    <w:p w:rsidR="00655821" w:rsidRPr="00D6190A" w:rsidRDefault="00655821" w:rsidP="0090019A">
      <w:pPr>
        <w:contextualSpacing/>
        <w:rPr>
          <w:rFonts w:cstheme="minorHAnsi"/>
          <w:sz w:val="28"/>
          <w:szCs w:val="28"/>
        </w:rPr>
      </w:pPr>
    </w:p>
    <w:p w:rsidR="00655821" w:rsidRPr="00D6190A" w:rsidRDefault="00655821" w:rsidP="0090019A">
      <w:pPr>
        <w:spacing w:before="100" w:after="100"/>
        <w:contextualSpacing/>
        <w:rPr>
          <w:rFonts w:cstheme="minorHAnsi"/>
          <w:sz w:val="28"/>
          <w:szCs w:val="28"/>
        </w:rPr>
        <w:sectPr w:rsidR="00655821" w:rsidRPr="00D6190A" w:rsidSect="0090019A">
          <w:type w:val="continuous"/>
          <w:pgSz w:w="12240" w:h="15840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655821" w:rsidRPr="00D6190A" w:rsidRDefault="00655821" w:rsidP="0090019A">
      <w:pPr>
        <w:ind w:left="120"/>
        <w:contextualSpacing/>
        <w:rPr>
          <w:rFonts w:cstheme="minorHAnsi"/>
          <w:sz w:val="28"/>
          <w:szCs w:val="28"/>
        </w:rPr>
      </w:pPr>
      <w:r w:rsidRPr="00D6190A">
        <w:rPr>
          <w:rFonts w:cstheme="minorHAnsi"/>
          <w:b/>
          <w:sz w:val="28"/>
          <w:szCs w:val="28"/>
        </w:rPr>
        <w:lastRenderedPageBreak/>
        <w:t xml:space="preserve">ТЕМАТИЧЕСКОЕ ПЛАНИРОВАНИЕ </w:t>
      </w:r>
    </w:p>
    <w:p w:rsidR="00655821" w:rsidRPr="00D6190A" w:rsidRDefault="00655821" w:rsidP="0090019A">
      <w:pPr>
        <w:ind w:left="120"/>
        <w:contextualSpacing/>
        <w:rPr>
          <w:rFonts w:cstheme="minorHAnsi"/>
          <w:sz w:val="28"/>
          <w:szCs w:val="28"/>
        </w:rPr>
      </w:pPr>
      <w:r w:rsidRPr="00D6190A">
        <w:rPr>
          <w:rFonts w:cstheme="minorHAnsi"/>
          <w:b/>
          <w:sz w:val="28"/>
          <w:szCs w:val="28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3"/>
        <w:gridCol w:w="2061"/>
        <w:gridCol w:w="981"/>
        <w:gridCol w:w="1944"/>
        <w:gridCol w:w="2019"/>
        <w:gridCol w:w="6124"/>
      </w:tblGrid>
      <w:tr w:rsidR="00D6190A" w:rsidRPr="00D6190A" w:rsidTr="002D3A9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№ п/п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Наименование разделов и тем программы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Всего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Контрольные работы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Практические работы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2D3A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BC763C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7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https://resh.edu.ru/subject/7/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</w:rPr>
              <w:t> Уроки ИЗО 1-7класс (Дистанционное обучение) Русская электронная школа</w:t>
            </w:r>
          </w:p>
          <w:p w:rsidR="00655821" w:rsidRPr="00D6190A" w:rsidRDefault="00655821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2D3A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BC763C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8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https://mosmetod.ru/metodicheskoe-prostranstvo/nachalnaya-shkola/metodicheskie-rekomendatsii/dist-ob-izo-1-4.html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</w:rPr>
              <w:t> – материалы для организации дистанционного обучения по ИЗО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2D3A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BC763C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9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https://uchitelya.com/izo/156255-kartoteka-didakticheskih-igr-po-izodeyatelnosti.html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</w:rPr>
              <w:t> - картотека дидактических игр на ИЗО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2D3A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BC763C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eastAsia="Times New Roman" w:cstheme="minorHAnsi"/>
                <w:sz w:val="28"/>
                <w:szCs w:val="28"/>
              </w:rPr>
            </w:pPr>
            <w:hyperlink r:id="rId10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http://.schol-collection.edu.ru/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  <w:u w:val="single"/>
              </w:rPr>
              <w:t>catalog/rubr – </w:t>
            </w:r>
            <w:r w:rsidR="00380B5C" w:rsidRPr="00D6190A">
              <w:rPr>
                <w:rFonts w:eastAsia="Times New Roman" w:cstheme="minorHAnsi"/>
                <w:sz w:val="28"/>
                <w:szCs w:val="28"/>
              </w:rPr>
              <w:t>Азбука ИЗО. Музеи мира</w:t>
            </w:r>
          </w:p>
          <w:p w:rsidR="00655821" w:rsidRPr="00D6190A" w:rsidRDefault="00655821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2D3A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BC763C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eastAsia="Times New Roman" w:cstheme="minorHAnsi"/>
                <w:sz w:val="28"/>
                <w:szCs w:val="28"/>
              </w:rPr>
            </w:pPr>
            <w:hyperlink r:id="rId11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http://www.openclass.ru/node/203070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  <w:u w:val="single"/>
              </w:rPr>
              <w:t> – </w:t>
            </w:r>
            <w:r w:rsidR="00380B5C" w:rsidRPr="00D6190A">
              <w:rPr>
                <w:rFonts w:eastAsia="Times New Roman" w:cstheme="minorHAnsi"/>
                <w:sz w:val="28"/>
                <w:szCs w:val="28"/>
              </w:rPr>
              <w:t>Шедевры зарубежных художников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16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655821" w:rsidRPr="00D6190A" w:rsidRDefault="00655821" w:rsidP="0090019A">
      <w:pPr>
        <w:contextualSpacing/>
        <w:rPr>
          <w:rFonts w:cstheme="minorHAnsi"/>
          <w:sz w:val="28"/>
          <w:szCs w:val="28"/>
        </w:rPr>
        <w:sectPr w:rsidR="00655821" w:rsidRPr="00D6190A" w:rsidSect="0090019A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655821" w:rsidRPr="00D6190A" w:rsidRDefault="00655821" w:rsidP="0090019A">
      <w:pPr>
        <w:ind w:left="120"/>
        <w:contextualSpacing/>
        <w:rPr>
          <w:rFonts w:cstheme="minorHAnsi"/>
          <w:sz w:val="28"/>
          <w:szCs w:val="28"/>
        </w:rPr>
      </w:pPr>
      <w:r w:rsidRPr="00D6190A">
        <w:rPr>
          <w:rFonts w:cstheme="minorHAnsi"/>
          <w:b/>
          <w:sz w:val="28"/>
          <w:szCs w:val="28"/>
        </w:rPr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2"/>
        <w:gridCol w:w="2458"/>
        <w:gridCol w:w="1042"/>
        <w:gridCol w:w="2080"/>
        <w:gridCol w:w="2161"/>
        <w:gridCol w:w="5349"/>
      </w:tblGrid>
      <w:tr w:rsidR="00D6190A" w:rsidRPr="00D6190A" w:rsidTr="0033298B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№ п/п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Наименование разделов и тем программы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329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Всего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Контрольные работы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Практические работы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3298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Виды изобразительного искусства и основы образного языка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BC763C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12" w:tgtFrame="_blank" w:history="1">
              <w:r w:rsidR="0033298B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https://resh.edu.ru/subject/7/</w:t>
              </w:r>
            </w:hyperlink>
            <w:r w:rsidR="0033298B" w:rsidRPr="00D6190A">
              <w:rPr>
                <w:rFonts w:eastAsia="Times New Roman" w:cstheme="minorHAnsi"/>
                <w:sz w:val="28"/>
                <w:szCs w:val="28"/>
              </w:rPr>
              <w:t> Уроки ИЗО 1-7класс (Дистанционное обучение) Русская электронная школа</w:t>
            </w:r>
          </w:p>
          <w:p w:rsidR="0033298B" w:rsidRPr="00D6190A" w:rsidRDefault="0033298B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3298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Мир наших вещей. Натюрморт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BC763C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13" w:tgtFrame="_blank" w:history="1">
              <w:r w:rsidR="0033298B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https://mosmetod.ru/metodicheskoe-prostranstvo/nachalnaya-shkola/metodicheskie-rekomendatsii/dist-ob-izo-1-4.html</w:t>
              </w:r>
            </w:hyperlink>
            <w:r w:rsidR="0033298B" w:rsidRPr="00D6190A">
              <w:rPr>
                <w:rFonts w:eastAsia="Times New Roman" w:cstheme="minorHAnsi"/>
                <w:sz w:val="28"/>
                <w:szCs w:val="28"/>
              </w:rPr>
              <w:t> – материалы для организации дистанционного обучения по ИЗО</w:t>
            </w:r>
          </w:p>
          <w:p w:rsidR="0033298B" w:rsidRPr="00D6190A" w:rsidRDefault="0033298B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3298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Вглядываясь в человека. Портрет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BC763C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14" w:tgtFrame="_blank" w:history="1">
              <w:r w:rsidR="0033298B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https://uchitelya.com/izo/156255-kartoteka-didakticheskih-igr-po-izodeyatelnosti.html</w:t>
              </w:r>
            </w:hyperlink>
            <w:r w:rsidR="0033298B" w:rsidRPr="00D6190A">
              <w:rPr>
                <w:rFonts w:eastAsia="Times New Roman" w:cstheme="minorHAnsi"/>
                <w:sz w:val="28"/>
                <w:szCs w:val="28"/>
              </w:rPr>
              <w:t> - картотека дидактических игр на ИЗО</w:t>
            </w:r>
          </w:p>
          <w:p w:rsidR="0033298B" w:rsidRPr="00D6190A" w:rsidRDefault="0033298B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3298B">
        <w:trPr>
          <w:trHeight w:val="935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lastRenderedPageBreak/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Пространство и время в изобразительном искусстве. Пейзаж и тематическая картина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BC763C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eastAsia="Times New Roman" w:cstheme="minorHAnsi"/>
                <w:sz w:val="28"/>
                <w:szCs w:val="28"/>
              </w:rPr>
            </w:pPr>
            <w:hyperlink r:id="rId15" w:tgtFrame="_blank" w:history="1">
              <w:r w:rsidR="0033298B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http://.schol-collection.edu.ru/</w:t>
              </w:r>
            </w:hyperlink>
            <w:r w:rsidR="0033298B" w:rsidRPr="00D6190A">
              <w:rPr>
                <w:rFonts w:eastAsia="Times New Roman" w:cstheme="minorHAnsi"/>
                <w:sz w:val="28"/>
                <w:szCs w:val="28"/>
                <w:u w:val="single"/>
              </w:rPr>
              <w:t>catalog/rubr – </w:t>
            </w:r>
            <w:r w:rsidR="0033298B" w:rsidRPr="00D6190A">
              <w:rPr>
                <w:rFonts w:eastAsia="Times New Roman" w:cstheme="minorHAnsi"/>
                <w:sz w:val="28"/>
                <w:szCs w:val="28"/>
              </w:rPr>
              <w:t>Азбука ИЗО. Музеи мира</w:t>
            </w:r>
          </w:p>
          <w:p w:rsidR="0033298B" w:rsidRPr="00D6190A" w:rsidRDefault="0033298B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329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3298B" w:rsidRPr="00D6190A" w:rsidRDefault="0033298B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655821" w:rsidRPr="00D6190A" w:rsidRDefault="00655821" w:rsidP="0090019A">
      <w:pPr>
        <w:contextualSpacing/>
        <w:rPr>
          <w:rFonts w:cstheme="minorHAnsi"/>
          <w:sz w:val="28"/>
          <w:szCs w:val="28"/>
        </w:rPr>
        <w:sectPr w:rsidR="00655821" w:rsidRPr="00D6190A" w:rsidSect="0090019A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655821" w:rsidRPr="00D6190A" w:rsidRDefault="00655821" w:rsidP="0090019A">
      <w:pPr>
        <w:ind w:left="120"/>
        <w:contextualSpacing/>
        <w:rPr>
          <w:rFonts w:cstheme="minorHAnsi"/>
          <w:sz w:val="28"/>
          <w:szCs w:val="28"/>
        </w:rPr>
      </w:pPr>
      <w:r w:rsidRPr="00D6190A">
        <w:rPr>
          <w:rFonts w:cstheme="minorHAnsi"/>
          <w:b/>
          <w:sz w:val="28"/>
          <w:szCs w:val="28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2237"/>
        <w:gridCol w:w="929"/>
        <w:gridCol w:w="1828"/>
        <w:gridCol w:w="1898"/>
        <w:gridCol w:w="5728"/>
      </w:tblGrid>
      <w:tr w:rsidR="00D6190A" w:rsidRPr="00D6190A" w:rsidTr="00380B5C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№ п/п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Наименование разделов и тем программы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80B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Всего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Контрольные работы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b/>
                <w:sz w:val="28"/>
                <w:szCs w:val="28"/>
              </w:rPr>
              <w:t xml:space="preserve">Практические работы </w:t>
            </w:r>
          </w:p>
          <w:p w:rsidR="00655821" w:rsidRPr="00D6190A" w:rsidRDefault="00655821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821" w:rsidRPr="00D6190A" w:rsidRDefault="00655821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80B5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Архитектура и дизайн – конструктивные виды искусства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BC763C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16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https://resh.edu.ru/subject/7/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</w:rPr>
              <w:t> Уроки ИЗО 1-7класс (Дистанционное обучение) Русская электронная школа</w:t>
            </w:r>
          </w:p>
          <w:p w:rsidR="00380B5C" w:rsidRPr="00D6190A" w:rsidRDefault="00380B5C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80B5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Графический дизайн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BC763C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17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https://mosmetod.ru/metodicheskoe-prostranstvo/nachalnaya-shkola/metodicheskie-rekomendatsii/dist-ob-izo-1-4.html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</w:rPr>
              <w:t> – материалы для организации дистанционного обучения по ИЗО</w:t>
            </w:r>
          </w:p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80B5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Макетирование объемно-пространственных композиций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BC763C" w:rsidP="0090019A">
            <w:pPr>
              <w:shd w:val="clear" w:color="auto" w:fill="FFFFFF"/>
              <w:spacing w:before="100" w:after="100"/>
              <w:ind w:left="720"/>
              <w:contextualSpacing/>
              <w:rPr>
                <w:rFonts w:eastAsia="Times New Roman" w:cstheme="minorHAnsi"/>
                <w:sz w:val="28"/>
                <w:szCs w:val="28"/>
              </w:rPr>
            </w:pPr>
            <w:hyperlink r:id="rId18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https://uchitelya.com/izo/156255-kartoteka-didakticheskih-igr-po-izodeyatelnosti.html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</w:rPr>
              <w:t> - картотека дидактических игр на ИЗО</w:t>
            </w:r>
          </w:p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80B5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Дизайн и архитектура как среда жизни человека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BC763C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eastAsia="Times New Roman" w:cstheme="minorHAnsi"/>
                <w:sz w:val="28"/>
                <w:szCs w:val="28"/>
              </w:rPr>
            </w:pPr>
            <w:hyperlink r:id="rId19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http://.schol-collection.edu.ru/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  <w:u w:val="single"/>
              </w:rPr>
              <w:t>catalog/rubr – </w:t>
            </w:r>
            <w:r w:rsidR="00380B5C" w:rsidRPr="00D6190A">
              <w:rPr>
                <w:rFonts w:eastAsia="Times New Roman" w:cstheme="minorHAnsi"/>
                <w:sz w:val="28"/>
                <w:szCs w:val="28"/>
              </w:rPr>
              <w:t>Азбука ИЗО. Музеи мира</w:t>
            </w:r>
          </w:p>
          <w:p w:rsidR="00380B5C" w:rsidRPr="00D6190A" w:rsidRDefault="00380B5C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80B5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Образ человека и индивидуально</w:t>
            </w:r>
            <w:r w:rsidRPr="00D6190A">
              <w:rPr>
                <w:rFonts w:cstheme="minorHAnsi"/>
                <w:sz w:val="28"/>
                <w:szCs w:val="28"/>
              </w:rPr>
              <w:lastRenderedPageBreak/>
              <w:t>е проектирование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lastRenderedPageBreak/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BC763C" w:rsidP="0090019A">
            <w:pPr>
              <w:shd w:val="clear" w:color="auto" w:fill="FFFFFF"/>
              <w:spacing w:before="100" w:after="100"/>
              <w:ind w:left="720"/>
              <w:contextualSpacing/>
              <w:jc w:val="both"/>
              <w:rPr>
                <w:rFonts w:eastAsia="Times New Roman" w:cstheme="minorHAnsi"/>
                <w:sz w:val="28"/>
                <w:szCs w:val="28"/>
              </w:rPr>
            </w:pPr>
            <w:hyperlink r:id="rId20" w:tgtFrame="_blank" w:history="1">
              <w:r w:rsidR="00380B5C" w:rsidRPr="00D6190A">
                <w:rPr>
                  <w:rFonts w:eastAsia="Times New Roman" w:cstheme="minorHAnsi"/>
                  <w:sz w:val="28"/>
                  <w:szCs w:val="28"/>
                  <w:u w:val="single"/>
                </w:rPr>
                <w:t>http://www.openclass.ru/node/203070</w:t>
              </w:r>
            </w:hyperlink>
            <w:r w:rsidR="00380B5C" w:rsidRPr="00D6190A">
              <w:rPr>
                <w:rFonts w:eastAsia="Times New Roman" w:cstheme="minorHAnsi"/>
                <w:sz w:val="28"/>
                <w:szCs w:val="28"/>
                <w:u w:val="single"/>
              </w:rPr>
              <w:t> – </w:t>
            </w:r>
            <w:r w:rsidR="00380B5C" w:rsidRPr="00D6190A">
              <w:rPr>
                <w:rFonts w:eastAsia="Times New Roman" w:cstheme="minorHAnsi"/>
                <w:sz w:val="28"/>
                <w:szCs w:val="28"/>
              </w:rPr>
              <w:t>Шедевры зарубежных художников</w:t>
            </w:r>
          </w:p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</w:p>
        </w:tc>
      </w:tr>
      <w:tr w:rsidR="00D6190A" w:rsidRPr="00D6190A" w:rsidTr="00380B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ind w:left="135"/>
              <w:contextualSpacing/>
              <w:jc w:val="center"/>
              <w:rPr>
                <w:rFonts w:cstheme="minorHAnsi"/>
                <w:sz w:val="28"/>
                <w:szCs w:val="28"/>
              </w:rPr>
            </w:pPr>
            <w:r w:rsidRPr="00D6190A">
              <w:rPr>
                <w:rFonts w:cstheme="minorHAnsi"/>
                <w:sz w:val="28"/>
                <w:szCs w:val="28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80B5C" w:rsidRPr="00D6190A" w:rsidRDefault="00380B5C" w:rsidP="0090019A">
            <w:pPr>
              <w:contextualSpacing/>
              <w:rPr>
                <w:rFonts w:cstheme="minorHAnsi"/>
                <w:sz w:val="28"/>
                <w:szCs w:val="28"/>
              </w:rPr>
            </w:pPr>
          </w:p>
        </w:tc>
      </w:tr>
    </w:tbl>
    <w:p w:rsidR="00655821" w:rsidRPr="00D6190A" w:rsidRDefault="00655821" w:rsidP="0090019A">
      <w:pPr>
        <w:spacing w:before="100" w:after="100"/>
        <w:contextualSpacing/>
        <w:rPr>
          <w:rFonts w:cstheme="minorHAnsi"/>
          <w:sz w:val="28"/>
          <w:szCs w:val="28"/>
        </w:rPr>
      </w:pPr>
    </w:p>
    <w:sectPr w:rsidR="00655821" w:rsidRPr="00D6190A" w:rsidSect="0090019A">
      <w:type w:val="continuous"/>
      <w:pgSz w:w="15840" w:h="12240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63C" w:rsidRDefault="00BC763C" w:rsidP="00D77D1E">
      <w:r>
        <w:separator/>
      </w:r>
    </w:p>
  </w:endnote>
  <w:endnote w:type="continuationSeparator" w:id="0">
    <w:p w:rsidR="00BC763C" w:rsidRDefault="00BC763C" w:rsidP="00D77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63C" w:rsidRDefault="00BC763C" w:rsidP="00D77D1E">
      <w:r>
        <w:separator/>
      </w:r>
    </w:p>
  </w:footnote>
  <w:footnote w:type="continuationSeparator" w:id="0">
    <w:p w:rsidR="00BC763C" w:rsidRDefault="00BC763C" w:rsidP="00D77D1E">
      <w:r>
        <w:continuationSeparator/>
      </w:r>
    </w:p>
  </w:footnote>
  <w:footnote w:id="1">
    <w:p w:rsidR="00D77D1E" w:rsidRPr="00716329" w:rsidRDefault="00D77D1E" w:rsidP="00D77D1E">
      <w:pPr>
        <w:pStyle w:val="a4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9"/>
        </w:rPr>
        <w:footnoteRef/>
      </w:r>
      <w:r w:rsidRPr="000C02D6">
        <w:rPr>
          <w:rFonts w:ascii="Times New Roman" w:hAnsi="Times New Roman" w:cs="Times New Roman"/>
          <w:sz w:val="20"/>
          <w:szCs w:val="20"/>
        </w:rPr>
        <w:t xml:space="preserve">Приказ </w:t>
      </w:r>
      <w:proofErr w:type="spellStart"/>
      <w:r w:rsidRPr="000C02D6">
        <w:rPr>
          <w:rFonts w:ascii="Times New Roman" w:hAnsi="Times New Roman" w:cs="Times New Roman"/>
          <w:sz w:val="20"/>
          <w:szCs w:val="20"/>
        </w:rPr>
        <w:t>Минпросвещения</w:t>
      </w:r>
      <w:proofErr w:type="spellEnd"/>
      <w:r w:rsidRPr="000C02D6">
        <w:rPr>
          <w:rFonts w:ascii="Times New Roman" w:hAnsi="Times New Roman" w:cs="Times New Roman"/>
          <w:sz w:val="20"/>
          <w:szCs w:val="20"/>
        </w:rPr>
        <w:t xml:space="preserve"> России от 31.05.2021 N 287 (ред. от 08.11.2022)"Об утверждении федерального государственного образовательного стандарта основного общего образования" (Зарегистрировано в Минюсте России 05.07.2021 N 64101</w:t>
      </w:r>
    </w:p>
    <w:p w:rsidR="00D77D1E" w:rsidRPr="00A413AE" w:rsidRDefault="00D77D1E" w:rsidP="00D77D1E">
      <w:pPr>
        <w:pStyle w:val="a7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4710B"/>
    <w:multiLevelType w:val="multilevel"/>
    <w:tmpl w:val="3FFAB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621389"/>
    <w:multiLevelType w:val="hybridMultilevel"/>
    <w:tmpl w:val="0010E0BE"/>
    <w:lvl w:ilvl="0" w:tplc="2D404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82E36F0"/>
    <w:multiLevelType w:val="multilevel"/>
    <w:tmpl w:val="3FFAB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6CE2CAE"/>
    <w:multiLevelType w:val="multilevel"/>
    <w:tmpl w:val="3FFAB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87005F"/>
    <w:multiLevelType w:val="multilevel"/>
    <w:tmpl w:val="3FFAB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645F27"/>
    <w:multiLevelType w:val="multilevel"/>
    <w:tmpl w:val="3FFAB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900"/>
    <w:rsid w:val="0003092B"/>
    <w:rsid w:val="00067304"/>
    <w:rsid w:val="000A3344"/>
    <w:rsid w:val="000B7DC0"/>
    <w:rsid w:val="000C02D6"/>
    <w:rsid w:val="00204AE2"/>
    <w:rsid w:val="002F770F"/>
    <w:rsid w:val="0033298B"/>
    <w:rsid w:val="00380B5C"/>
    <w:rsid w:val="00486067"/>
    <w:rsid w:val="00555FF7"/>
    <w:rsid w:val="00655821"/>
    <w:rsid w:val="006763BF"/>
    <w:rsid w:val="006F5E1F"/>
    <w:rsid w:val="008103EA"/>
    <w:rsid w:val="00831B85"/>
    <w:rsid w:val="008947CF"/>
    <w:rsid w:val="008C6900"/>
    <w:rsid w:val="008D042F"/>
    <w:rsid w:val="0090019A"/>
    <w:rsid w:val="00BC763C"/>
    <w:rsid w:val="00CC0830"/>
    <w:rsid w:val="00D32881"/>
    <w:rsid w:val="00D6190A"/>
    <w:rsid w:val="00D65D60"/>
    <w:rsid w:val="00D77D1E"/>
    <w:rsid w:val="00DE2290"/>
    <w:rsid w:val="00DE4DDD"/>
    <w:rsid w:val="00DE68B3"/>
    <w:rsid w:val="00E6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1A9B9"/>
  <w15:docId w15:val="{04DE67D5-D3A2-4979-98F6-F9D5329DB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900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D77D1E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8">
    <w:name w:val="Текст сноски Знак"/>
    <w:basedOn w:val="a0"/>
    <w:link w:val="a7"/>
    <w:uiPriority w:val="99"/>
    <w:rsid w:val="00D77D1E"/>
    <w:rPr>
      <w:rFonts w:ascii="Calibri" w:eastAsia="Calibri" w:hAnsi="Calibri" w:cs="Times New Roman"/>
      <w:sz w:val="20"/>
      <w:szCs w:val="20"/>
      <w:lang w:val="x-none"/>
    </w:rPr>
  </w:style>
  <w:style w:type="character" w:styleId="a9">
    <w:name w:val="footnote reference"/>
    <w:uiPriority w:val="99"/>
    <w:unhideWhenUsed/>
    <w:rsid w:val="00D77D1E"/>
    <w:rPr>
      <w:vertAlign w:val="superscript"/>
    </w:rPr>
  </w:style>
  <w:style w:type="character" w:styleId="aa">
    <w:name w:val="Hyperlink"/>
    <w:basedOn w:val="a0"/>
    <w:uiPriority w:val="99"/>
    <w:semiHidden/>
    <w:unhideWhenUsed/>
    <w:rsid w:val="00380B5C"/>
    <w:rPr>
      <w:color w:val="0000FF"/>
      <w:u w:val="single"/>
    </w:rPr>
  </w:style>
  <w:style w:type="character" w:customStyle="1" w:styleId="21">
    <w:name w:val="Основной текст (2)_"/>
    <w:basedOn w:val="a0"/>
    <w:link w:val="22"/>
    <w:rsid w:val="006F5E1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F5E1F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3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all-goto/?url=https://mosmetod.ru/metodicheskoe-prostranstvo/nachalnaya-shkola/metodicheskie-rekomendatsii/dist-ob-izo-1-4.html" TargetMode="External"/><Relationship Id="rId13" Type="http://schemas.openxmlformats.org/officeDocument/2006/relationships/hyperlink" Target="https://multiurok.ru/all-goto/?url=https://mosmetod.ru/metodicheskoe-prostranstvo/nachalnaya-shkola/metodicheskie-rekomendatsii/dist-ob-izo-1-4.html" TargetMode="External"/><Relationship Id="rId18" Type="http://schemas.openxmlformats.org/officeDocument/2006/relationships/hyperlink" Target="https://multiurok.ru/all-goto/?url=https://uchitelya.com/izo/156255-kartoteka-didakticheskih-igr-po-izodeyatelnosti.htm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multiurok.ru/all-goto/?url=https://resh.edu.ru/subject/7/" TargetMode="External"/><Relationship Id="rId12" Type="http://schemas.openxmlformats.org/officeDocument/2006/relationships/hyperlink" Target="https://multiurok.ru/all-goto/?url=https://resh.edu.ru/subject/7/" TargetMode="External"/><Relationship Id="rId17" Type="http://schemas.openxmlformats.org/officeDocument/2006/relationships/hyperlink" Target="https://multiurok.ru/all-goto/?url=https://mosmetod.ru/metodicheskoe-prostranstvo/nachalnaya-shkola/metodicheskie-rekomendatsii/dist-ob-izo-1-4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multiurok.ru/all-goto/?url=https://resh.edu.ru/subject/7/" TargetMode="External"/><Relationship Id="rId20" Type="http://schemas.openxmlformats.org/officeDocument/2006/relationships/hyperlink" Target="https://multiurok.ru/all-goto/?url=http://www.openclass.ru/node/20307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ultiurok.ru/all-goto/?url=http://www.openclass.ru/node/20307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ultiurok.ru/all-goto/?url=http://.schol-collection.edu.ru/" TargetMode="External"/><Relationship Id="rId10" Type="http://schemas.openxmlformats.org/officeDocument/2006/relationships/hyperlink" Target="https://multiurok.ru/all-goto/?url=http://.schol-collection.edu.ru/" TargetMode="External"/><Relationship Id="rId19" Type="http://schemas.openxmlformats.org/officeDocument/2006/relationships/hyperlink" Target="https://multiurok.ru/all-goto/?url=http://.sch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ltiurok.ru/all-goto/?url=https://uchitelya.com/izo/156255-kartoteka-didakticheskih-igr-po-izodeyatelnosti.html" TargetMode="External"/><Relationship Id="rId14" Type="http://schemas.openxmlformats.org/officeDocument/2006/relationships/hyperlink" Target="https://multiurok.ru/all-goto/?url=https://uchitelya.com/izo/156255-kartoteka-didakticheskih-igr-po-izodeyatelnosti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12411</Words>
  <Characters>70749</Characters>
  <Application>Microsoft Office Word</Application>
  <DocSecurity>0</DocSecurity>
  <Lines>589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Падам</cp:lastModifiedBy>
  <cp:revision>20</cp:revision>
  <dcterms:created xsi:type="dcterms:W3CDTF">2023-09-28T02:59:00Z</dcterms:created>
  <dcterms:modified xsi:type="dcterms:W3CDTF">2024-01-28T18:13:00Z</dcterms:modified>
</cp:coreProperties>
</file>